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CD5A8" w14:textId="77777777" w:rsidR="00DF3120" w:rsidRDefault="00000000">
      <w:pPr>
        <w:pStyle w:val="Heading3"/>
        <w:spacing w:before="37"/>
        <w:ind w:left="3698" w:right="3554"/>
        <w:jc w:val="center"/>
      </w:pPr>
      <w:r>
        <w:t>ATTACHMENT</w:t>
      </w:r>
      <w:r>
        <w:rPr>
          <w:spacing w:val="-13"/>
        </w:rPr>
        <w:t xml:space="preserve"> </w:t>
      </w:r>
      <w:r>
        <w:t>A:</w:t>
      </w:r>
      <w:r>
        <w:rPr>
          <w:spacing w:val="-12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t>PROPOSAL</w:t>
      </w:r>
    </w:p>
    <w:p w14:paraId="1FCD51C5" w14:textId="77777777" w:rsidR="00DF3120" w:rsidRDefault="00DF3120">
      <w:pPr>
        <w:pStyle w:val="BodyText"/>
        <w:spacing w:before="8"/>
        <w:rPr>
          <w:b/>
          <w:sz w:val="19"/>
        </w:rPr>
      </w:pPr>
    </w:p>
    <w:p w14:paraId="22C6ADD6" w14:textId="77777777" w:rsidR="00DF3120" w:rsidRDefault="00000000">
      <w:pPr>
        <w:pStyle w:val="BodyText"/>
        <w:ind w:left="120"/>
      </w:pPr>
      <w:r>
        <w:rPr>
          <w:b/>
          <w:u w:val="single"/>
        </w:rPr>
        <w:t>INSTRUCTIONS:</w:t>
      </w:r>
      <w:r>
        <w:rPr>
          <w:b/>
          <w:spacing w:val="-1"/>
        </w:rPr>
        <w:t xml:space="preserve"> </w:t>
      </w:r>
      <w:r>
        <w:t>Fill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t>Proposal.</w:t>
      </w:r>
      <w:r>
        <w:rPr>
          <w:spacing w:val="-5"/>
        </w:rPr>
        <w:t xml:space="preserve"> </w:t>
      </w:r>
      <w:r>
        <w:t>Proposals</w:t>
      </w:r>
      <w:r>
        <w:rPr>
          <w:spacing w:val="-12"/>
        </w:rPr>
        <w:t xml:space="preserve"> </w:t>
      </w:r>
      <w:r>
        <w:t>may</w:t>
      </w:r>
      <w:r>
        <w:rPr>
          <w:spacing w:val="-47"/>
        </w:rPr>
        <w:t xml:space="preserve"> </w:t>
      </w:r>
      <w:r>
        <w:t>be submitted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individuals or</w:t>
      </w:r>
      <w:r>
        <w:rPr>
          <w:spacing w:val="-2"/>
        </w:rPr>
        <w:t xml:space="preserve"> </w:t>
      </w:r>
      <w:r>
        <w:t>companies.</w:t>
      </w:r>
    </w:p>
    <w:p w14:paraId="3B07B838" w14:textId="77777777" w:rsidR="00DF3120" w:rsidRDefault="00DF3120">
      <w:pPr>
        <w:pStyle w:val="BodyText"/>
        <w:spacing w:before="11"/>
        <w:rPr>
          <w:sz w:val="19"/>
        </w:rPr>
      </w:pPr>
    </w:p>
    <w:p w14:paraId="32330F24" w14:textId="77777777" w:rsidR="00DF3120" w:rsidRDefault="00000000">
      <w:pPr>
        <w:pStyle w:val="Heading3"/>
        <w:numPr>
          <w:ilvl w:val="0"/>
          <w:numId w:val="6"/>
        </w:numPr>
        <w:tabs>
          <w:tab w:val="left" w:pos="478"/>
        </w:tabs>
        <w:jc w:val="left"/>
      </w:pPr>
      <w:r>
        <w:rPr>
          <w:spacing w:val="-1"/>
        </w:rPr>
        <w:t>Vendor</w:t>
      </w:r>
      <w:r>
        <w:rPr>
          <w:spacing w:val="-11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t>Information</w:t>
      </w:r>
    </w:p>
    <w:p w14:paraId="6BD8A6E6" w14:textId="77777777" w:rsidR="00DF3120" w:rsidRDefault="00DF3120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6664"/>
      </w:tblGrid>
      <w:tr w:rsidR="00DF3120" w14:paraId="004A1F55" w14:textId="77777777">
        <w:trPr>
          <w:trHeight w:val="585"/>
        </w:trPr>
        <w:tc>
          <w:tcPr>
            <w:tcW w:w="2700" w:type="dxa"/>
          </w:tcPr>
          <w:p w14:paraId="7187C90D" w14:textId="77777777" w:rsidR="00DF3120" w:rsidRDefault="00000000">
            <w:pPr>
              <w:pStyle w:val="TableParagraph"/>
              <w:spacing w:before="13" w:line="276" w:lineRule="exact"/>
              <w:ind w:left="115" w:right="49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Company’s</w:t>
            </w:r>
            <w:r>
              <w:rPr>
                <w:rFonts w:ascii="Calibri" w:hAns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Full</w:t>
            </w:r>
            <w:r>
              <w:rPr>
                <w:rFonts w:ascii="Calibri" w:hAns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Legal</w:t>
            </w:r>
            <w:r>
              <w:rPr>
                <w:rFonts w:ascii="Calibri" w:hAnsi="Calibri"/>
                <w:b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Name:</w:t>
            </w:r>
          </w:p>
        </w:tc>
        <w:tc>
          <w:tcPr>
            <w:tcW w:w="6664" w:type="dxa"/>
          </w:tcPr>
          <w:p w14:paraId="0138EF8A" w14:textId="77777777" w:rsidR="00DF3120" w:rsidRDefault="00DF3120">
            <w:pPr>
              <w:pStyle w:val="TableParagraph"/>
              <w:rPr>
                <w:rFonts w:ascii="Times New Roman"/>
              </w:rPr>
            </w:pPr>
          </w:p>
        </w:tc>
      </w:tr>
      <w:tr w:rsidR="00DF3120" w14:paraId="565E5117" w14:textId="77777777">
        <w:trPr>
          <w:trHeight w:val="330"/>
        </w:trPr>
        <w:tc>
          <w:tcPr>
            <w:tcW w:w="2700" w:type="dxa"/>
          </w:tcPr>
          <w:p w14:paraId="36A0BB13" w14:textId="77777777" w:rsidR="00DF3120" w:rsidRDefault="00000000">
            <w:pPr>
              <w:pStyle w:val="TableParagraph"/>
              <w:spacing w:before="23" w:line="288" w:lineRule="exact"/>
              <w:ind w:left="11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Business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Address:</w:t>
            </w:r>
          </w:p>
        </w:tc>
        <w:tc>
          <w:tcPr>
            <w:tcW w:w="6664" w:type="dxa"/>
          </w:tcPr>
          <w:p w14:paraId="4F3599E9" w14:textId="77777777" w:rsidR="00DF3120" w:rsidRDefault="00DF3120">
            <w:pPr>
              <w:pStyle w:val="TableParagraph"/>
              <w:rPr>
                <w:rFonts w:ascii="Times New Roman"/>
              </w:rPr>
            </w:pPr>
          </w:p>
        </w:tc>
      </w:tr>
      <w:tr w:rsidR="00DF3120" w14:paraId="5BBEC463" w14:textId="77777777">
        <w:trPr>
          <w:trHeight w:val="292"/>
        </w:trPr>
        <w:tc>
          <w:tcPr>
            <w:tcW w:w="2700" w:type="dxa"/>
          </w:tcPr>
          <w:p w14:paraId="7B59CA33" w14:textId="77777777" w:rsidR="00DF3120" w:rsidRDefault="00000000">
            <w:pPr>
              <w:pStyle w:val="TableParagraph"/>
              <w:spacing w:line="272" w:lineRule="exact"/>
              <w:ind w:left="11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Contact</w:t>
            </w:r>
            <w:r>
              <w:rPr>
                <w:rFonts w:ascii="Calibri" w:hAns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Person’s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Name:</w:t>
            </w:r>
          </w:p>
        </w:tc>
        <w:tc>
          <w:tcPr>
            <w:tcW w:w="6664" w:type="dxa"/>
          </w:tcPr>
          <w:p w14:paraId="3EAF077B" w14:textId="77777777" w:rsidR="00DF3120" w:rsidRDefault="00DF31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3120" w14:paraId="3B62C442" w14:textId="77777777">
        <w:trPr>
          <w:trHeight w:val="292"/>
        </w:trPr>
        <w:tc>
          <w:tcPr>
            <w:tcW w:w="2700" w:type="dxa"/>
          </w:tcPr>
          <w:p w14:paraId="4080E77A" w14:textId="77777777" w:rsidR="00DF3120" w:rsidRDefault="00000000">
            <w:pPr>
              <w:pStyle w:val="TableParagraph"/>
              <w:spacing w:line="272" w:lineRule="exact"/>
              <w:ind w:left="11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Telephone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Number:</w:t>
            </w:r>
          </w:p>
        </w:tc>
        <w:tc>
          <w:tcPr>
            <w:tcW w:w="6664" w:type="dxa"/>
          </w:tcPr>
          <w:p w14:paraId="2C3D012C" w14:textId="77777777" w:rsidR="00DF3120" w:rsidRDefault="00DF31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3120" w14:paraId="3B90F122" w14:textId="77777777">
        <w:trPr>
          <w:trHeight w:val="292"/>
        </w:trPr>
        <w:tc>
          <w:tcPr>
            <w:tcW w:w="2700" w:type="dxa"/>
          </w:tcPr>
          <w:p w14:paraId="570FF88F" w14:textId="77777777" w:rsidR="00DF3120" w:rsidRDefault="00000000">
            <w:pPr>
              <w:pStyle w:val="TableParagraph"/>
              <w:spacing w:line="272" w:lineRule="exact"/>
              <w:ind w:left="11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E-Mail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Address:</w:t>
            </w:r>
          </w:p>
        </w:tc>
        <w:tc>
          <w:tcPr>
            <w:tcW w:w="6664" w:type="dxa"/>
          </w:tcPr>
          <w:p w14:paraId="1ABF64F6" w14:textId="77777777" w:rsidR="00DF3120" w:rsidRDefault="00DF31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3120" w14:paraId="0DB5D513" w14:textId="77777777">
        <w:trPr>
          <w:trHeight w:val="587"/>
        </w:trPr>
        <w:tc>
          <w:tcPr>
            <w:tcW w:w="2700" w:type="dxa"/>
          </w:tcPr>
          <w:p w14:paraId="427F6EEE" w14:textId="77777777" w:rsidR="00DF3120" w:rsidRDefault="00000000">
            <w:pPr>
              <w:pStyle w:val="TableParagraph"/>
              <w:spacing w:before="14" w:line="276" w:lineRule="exact"/>
              <w:ind w:left="115" w:right="47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District area you are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proposing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inspect:</w:t>
            </w:r>
          </w:p>
        </w:tc>
        <w:tc>
          <w:tcPr>
            <w:tcW w:w="6664" w:type="dxa"/>
          </w:tcPr>
          <w:p w14:paraId="2DCF888A" w14:textId="77777777" w:rsidR="00DF3120" w:rsidRDefault="00DF3120">
            <w:pPr>
              <w:pStyle w:val="TableParagraph"/>
              <w:rPr>
                <w:rFonts w:ascii="Times New Roman"/>
              </w:rPr>
            </w:pPr>
          </w:p>
        </w:tc>
      </w:tr>
    </w:tbl>
    <w:p w14:paraId="13BC038F" w14:textId="77777777" w:rsidR="00DF3120" w:rsidRDefault="00DF3120">
      <w:pPr>
        <w:pStyle w:val="BodyText"/>
        <w:rPr>
          <w:b/>
        </w:rPr>
      </w:pPr>
    </w:p>
    <w:p w14:paraId="2EE14DA2" w14:textId="77777777" w:rsidR="00DF3120" w:rsidRDefault="00DF3120">
      <w:pPr>
        <w:pStyle w:val="BodyText"/>
        <w:spacing w:before="8"/>
        <w:rPr>
          <w:b/>
          <w:sz w:val="19"/>
        </w:rPr>
      </w:pPr>
    </w:p>
    <w:p w14:paraId="146BFAAC" w14:textId="77777777" w:rsidR="00DF3120" w:rsidRDefault="00000000">
      <w:pPr>
        <w:pStyle w:val="ListParagraph"/>
        <w:numPr>
          <w:ilvl w:val="0"/>
          <w:numId w:val="6"/>
        </w:numPr>
        <w:tabs>
          <w:tab w:val="left" w:pos="478"/>
        </w:tabs>
        <w:jc w:val="left"/>
        <w:rPr>
          <w:b/>
        </w:rPr>
      </w:pPr>
      <w:r>
        <w:rPr>
          <w:b/>
        </w:rPr>
        <w:t>Qualifications</w:t>
      </w:r>
    </w:p>
    <w:p w14:paraId="0D7C6284" w14:textId="77777777" w:rsidR="00DF3120" w:rsidRDefault="00DF3120">
      <w:pPr>
        <w:pStyle w:val="BodyText"/>
        <w:spacing w:before="6"/>
        <w:rPr>
          <w:b/>
          <w:sz w:val="19"/>
        </w:rPr>
      </w:pPr>
    </w:p>
    <w:p w14:paraId="77DC271C" w14:textId="77777777" w:rsidR="00DF3120" w:rsidRDefault="00000000">
      <w:pPr>
        <w:pStyle w:val="BodyText"/>
        <w:ind w:left="480" w:right="319"/>
      </w:pPr>
      <w:r>
        <w:t>Describe the company background. Detail the education, experience and qualifications of all personnel proposed</w:t>
      </w:r>
      <w:r>
        <w:rPr>
          <w:spacing w:val="-4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electrical</w:t>
      </w:r>
      <w:r>
        <w:rPr>
          <w:spacing w:val="-1"/>
        </w:rPr>
        <w:t xml:space="preserve"> </w:t>
      </w:r>
      <w:r>
        <w:t>inspections.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experience should</w:t>
      </w:r>
      <w:r>
        <w:rPr>
          <w:spacing w:val="-4"/>
        </w:rPr>
        <w:t xml:space="preserve"> </w:t>
      </w:r>
      <w:r>
        <w:t>include Responder’s</w:t>
      </w:r>
      <w:r>
        <w:rPr>
          <w:spacing w:val="-3"/>
        </w:rPr>
        <w:t xml:space="preserve"> </w:t>
      </w:r>
      <w:r>
        <w:t>electrical</w:t>
      </w:r>
      <w:r>
        <w:rPr>
          <w:spacing w:val="-4"/>
        </w:rPr>
        <w:t xml:space="preserve"> </w:t>
      </w:r>
      <w:r>
        <w:t>wiring</w:t>
      </w:r>
      <w:r>
        <w:rPr>
          <w:spacing w:val="-5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following areas: residential, commercial and industrial installations. Responder must provide a copy of his/her</w:t>
      </w:r>
      <w:r>
        <w:rPr>
          <w:spacing w:val="1"/>
        </w:rPr>
        <w:t xml:space="preserve"> </w:t>
      </w:r>
      <w:r>
        <w:t>Electrical</w:t>
      </w:r>
      <w:r>
        <w:rPr>
          <w:spacing w:val="-5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or Journey-worker</w:t>
      </w:r>
      <w:r>
        <w:rPr>
          <w:spacing w:val="-3"/>
        </w:rPr>
        <w:t xml:space="preserve"> </w:t>
      </w:r>
      <w:r>
        <w:t>license. (Please</w:t>
      </w:r>
      <w:r>
        <w:rPr>
          <w:spacing w:val="-2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 separate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containing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information)</w:t>
      </w:r>
    </w:p>
    <w:p w14:paraId="53D5501C" w14:textId="77777777" w:rsidR="00DF3120" w:rsidRDefault="00DF3120">
      <w:pPr>
        <w:pStyle w:val="BodyText"/>
      </w:pPr>
    </w:p>
    <w:p w14:paraId="396F3497" w14:textId="77777777" w:rsidR="00DF3120" w:rsidRDefault="00DF3120">
      <w:pPr>
        <w:pStyle w:val="BodyText"/>
      </w:pPr>
    </w:p>
    <w:p w14:paraId="7A414657" w14:textId="77777777" w:rsidR="00DF3120" w:rsidRDefault="00DF3120">
      <w:pPr>
        <w:pStyle w:val="BodyText"/>
        <w:spacing w:before="7"/>
        <w:rPr>
          <w:sz w:val="17"/>
        </w:rPr>
      </w:pPr>
    </w:p>
    <w:p w14:paraId="35346E5E" w14:textId="77777777" w:rsidR="00DF3120" w:rsidRDefault="00000000">
      <w:pPr>
        <w:pStyle w:val="Heading3"/>
        <w:numPr>
          <w:ilvl w:val="0"/>
          <w:numId w:val="6"/>
        </w:numPr>
        <w:tabs>
          <w:tab w:val="left" w:pos="478"/>
        </w:tabs>
        <w:jc w:val="left"/>
      </w:pPr>
      <w:r>
        <w:t>Approach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Project</w:t>
      </w:r>
    </w:p>
    <w:p w14:paraId="377AE23E" w14:textId="77777777" w:rsidR="00DF3120" w:rsidRDefault="00DF3120">
      <w:pPr>
        <w:pStyle w:val="BodyText"/>
        <w:spacing w:before="9"/>
        <w:rPr>
          <w:b/>
          <w:sz w:val="19"/>
        </w:rPr>
      </w:pPr>
    </w:p>
    <w:p w14:paraId="0046330D" w14:textId="77777777" w:rsidR="00DF3120" w:rsidRDefault="00000000">
      <w:pPr>
        <w:pStyle w:val="BodyText"/>
        <w:ind w:left="480" w:right="482"/>
        <w:jc w:val="both"/>
      </w:pPr>
      <w:r>
        <w:rPr>
          <w:spacing w:val="-1"/>
        </w:rPr>
        <w:t>Describe</w:t>
      </w:r>
      <w:r>
        <w:rPr>
          <w:spacing w:val="-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overall</w:t>
      </w:r>
      <w:r>
        <w:rPr>
          <w:spacing w:val="-8"/>
        </w:rPr>
        <w:t xml:space="preserve"> </w:t>
      </w:r>
      <w:r>
        <w:t>approach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work.</w:t>
      </w:r>
      <w:r>
        <w:rPr>
          <w:spacing w:val="-5"/>
        </w:rPr>
        <w:t xml:space="preserve"> </w:t>
      </w:r>
      <w:r>
        <w:t>Identify</w:t>
      </w:r>
      <w:r>
        <w:rPr>
          <w:spacing w:val="-11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availability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perform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geographical</w:t>
      </w:r>
      <w:r>
        <w:rPr>
          <w:spacing w:val="-47"/>
        </w:rPr>
        <w:t xml:space="preserve"> </w:t>
      </w:r>
      <w:r>
        <w:t>inspection</w:t>
      </w:r>
      <w:r>
        <w:rPr>
          <w:spacing w:val="-8"/>
        </w:rPr>
        <w:t xml:space="preserve"> </w:t>
      </w:r>
      <w:r>
        <w:t>area.</w:t>
      </w:r>
      <w:r>
        <w:rPr>
          <w:spacing w:val="40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accomplish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“Sample</w:t>
      </w:r>
      <w:r>
        <w:rPr>
          <w:spacing w:val="-10"/>
        </w:rPr>
        <w:t xml:space="preserve"> </w:t>
      </w:r>
      <w:r>
        <w:t>Tasks”</w:t>
      </w:r>
      <w:r>
        <w:rPr>
          <w:spacing w:val="-4"/>
        </w:rPr>
        <w:t xml:space="preserve"> </w:t>
      </w:r>
      <w:r>
        <w:t>(described</w:t>
      </w:r>
      <w:r>
        <w:rPr>
          <w:spacing w:val="-3"/>
        </w:rPr>
        <w:t xml:space="preserve"> </w:t>
      </w:r>
      <w:r>
        <w:t>above)?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work?</w:t>
      </w:r>
    </w:p>
    <w:p w14:paraId="20213AFD" w14:textId="77777777" w:rsidR="00DF3120" w:rsidRDefault="00DF3120">
      <w:pPr>
        <w:pStyle w:val="BodyText"/>
        <w:spacing w:before="6"/>
        <w:rPr>
          <w:sz w:val="19"/>
        </w:rPr>
      </w:pPr>
    </w:p>
    <w:p w14:paraId="35E0B768" w14:textId="77777777" w:rsidR="00DF3120" w:rsidRDefault="00000000">
      <w:pPr>
        <w:ind w:left="480" w:right="505"/>
        <w:jc w:val="both"/>
      </w:pPr>
      <w:r>
        <w:rPr>
          <w:i/>
        </w:rPr>
        <w:t>For example: Will inspection service be provided in all areas every day; will inspection services be provided after</w:t>
      </w:r>
      <w:r>
        <w:rPr>
          <w:i/>
          <w:spacing w:val="-47"/>
        </w:rPr>
        <w:t xml:space="preserve"> </w:t>
      </w:r>
      <w:r>
        <w:rPr>
          <w:i/>
        </w:rPr>
        <w:t>normal business hours and on weekends; what arrangements will be made to continue inspection service when</w:t>
      </w:r>
      <w:r>
        <w:rPr>
          <w:i/>
          <w:spacing w:val="1"/>
        </w:rPr>
        <w:t xml:space="preserve"> </w:t>
      </w:r>
      <w:r>
        <w:rPr>
          <w:i/>
        </w:rPr>
        <w:t>illness,</w:t>
      </w:r>
      <w:r>
        <w:rPr>
          <w:i/>
          <w:spacing w:val="-5"/>
        </w:rPr>
        <w:t xml:space="preserve"> </w:t>
      </w:r>
      <w:r>
        <w:rPr>
          <w:i/>
        </w:rPr>
        <w:t>vacations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10"/>
        </w:rPr>
        <w:t xml:space="preserve"> </w:t>
      </w:r>
      <w:r>
        <w:rPr>
          <w:i/>
        </w:rPr>
        <w:t>similar</w:t>
      </w:r>
      <w:r>
        <w:rPr>
          <w:i/>
          <w:spacing w:val="-3"/>
        </w:rPr>
        <w:t xml:space="preserve"> </w:t>
      </w:r>
      <w:r>
        <w:rPr>
          <w:i/>
        </w:rPr>
        <w:t>circumstances</w:t>
      </w:r>
      <w:r>
        <w:rPr>
          <w:i/>
          <w:spacing w:val="-8"/>
        </w:rPr>
        <w:t xml:space="preserve"> </w:t>
      </w:r>
      <w:r>
        <w:rPr>
          <w:i/>
        </w:rPr>
        <w:t>would</w:t>
      </w:r>
      <w:r>
        <w:rPr>
          <w:i/>
          <w:spacing w:val="-7"/>
        </w:rPr>
        <w:t xml:space="preserve"> </w:t>
      </w:r>
      <w:r>
        <w:rPr>
          <w:i/>
        </w:rPr>
        <w:t>prevent</w:t>
      </w:r>
      <w:r>
        <w:rPr>
          <w:i/>
          <w:spacing w:val="-4"/>
        </w:rPr>
        <w:t xml:space="preserve"> </w:t>
      </w:r>
      <w:r>
        <w:rPr>
          <w:i/>
        </w:rPr>
        <w:t>Responder</w:t>
      </w:r>
      <w:r>
        <w:rPr>
          <w:i/>
          <w:spacing w:val="-3"/>
        </w:rPr>
        <w:t xml:space="preserve"> </w:t>
      </w:r>
      <w:r>
        <w:rPr>
          <w:i/>
        </w:rPr>
        <w:t>from</w:t>
      </w:r>
      <w:r>
        <w:rPr>
          <w:i/>
          <w:spacing w:val="-5"/>
        </w:rPr>
        <w:t xml:space="preserve"> </w:t>
      </w:r>
      <w:r>
        <w:rPr>
          <w:i/>
        </w:rPr>
        <w:t>providing</w:t>
      </w:r>
      <w:r>
        <w:rPr>
          <w:i/>
          <w:spacing w:val="-7"/>
        </w:rPr>
        <w:t xml:space="preserve"> </w:t>
      </w:r>
      <w:r>
        <w:rPr>
          <w:i/>
        </w:rPr>
        <w:t>service;</w:t>
      </w:r>
      <w:r>
        <w:rPr>
          <w:i/>
          <w:spacing w:val="-5"/>
        </w:rPr>
        <w:t xml:space="preserve"> </w:t>
      </w:r>
      <w:r>
        <w:rPr>
          <w:i/>
        </w:rPr>
        <w:t>what</w:t>
      </w:r>
      <w:r>
        <w:rPr>
          <w:i/>
          <w:spacing w:val="-9"/>
        </w:rPr>
        <w:t xml:space="preserve"> </w:t>
      </w:r>
      <w:r>
        <w:rPr>
          <w:i/>
        </w:rPr>
        <w:t>methods</w:t>
      </w:r>
      <w:r>
        <w:rPr>
          <w:i/>
          <w:spacing w:val="-9"/>
        </w:rPr>
        <w:t xml:space="preserve"> </w:t>
      </w:r>
      <w:r>
        <w:rPr>
          <w:i/>
        </w:rPr>
        <w:t>will</w:t>
      </w:r>
      <w:r>
        <w:rPr>
          <w:i/>
          <w:spacing w:val="-47"/>
        </w:rPr>
        <w:t xml:space="preserve"> </w:t>
      </w:r>
      <w:r>
        <w:rPr>
          <w:i/>
        </w:rPr>
        <w:t xml:space="preserve">Responder use to identify unlicensed and unpermitted activity? </w:t>
      </w:r>
      <w:r>
        <w:t>(You may attach a separate document with this</w:t>
      </w:r>
      <w:r>
        <w:rPr>
          <w:spacing w:val="-47"/>
        </w:rPr>
        <w:t xml:space="preserve"> </w:t>
      </w:r>
      <w:r>
        <w:t>information)</w:t>
      </w:r>
    </w:p>
    <w:p w14:paraId="08E8DB30" w14:textId="77777777" w:rsidR="00DF3120" w:rsidRDefault="00DF3120">
      <w:pPr>
        <w:pStyle w:val="BodyText"/>
      </w:pPr>
    </w:p>
    <w:p w14:paraId="682D8213" w14:textId="77777777" w:rsidR="00DF3120" w:rsidRDefault="00DF3120">
      <w:pPr>
        <w:pStyle w:val="BodyText"/>
      </w:pPr>
    </w:p>
    <w:p w14:paraId="34E3F13D" w14:textId="77777777" w:rsidR="00DF3120" w:rsidRDefault="00DF3120">
      <w:pPr>
        <w:pStyle w:val="BodyText"/>
        <w:spacing w:before="5"/>
        <w:rPr>
          <w:sz w:val="17"/>
        </w:rPr>
      </w:pPr>
    </w:p>
    <w:p w14:paraId="27AA7EF0" w14:textId="77777777" w:rsidR="00DF3120" w:rsidRDefault="00000000">
      <w:pPr>
        <w:pStyle w:val="Heading3"/>
        <w:numPr>
          <w:ilvl w:val="0"/>
          <w:numId w:val="6"/>
        </w:numPr>
        <w:tabs>
          <w:tab w:val="left" w:pos="478"/>
        </w:tabs>
        <w:spacing w:before="1"/>
        <w:jc w:val="left"/>
      </w:pPr>
      <w:r>
        <w:t>References</w:t>
      </w:r>
    </w:p>
    <w:p w14:paraId="52D4857E" w14:textId="77777777" w:rsidR="00DF3120" w:rsidRDefault="00DF3120">
      <w:pPr>
        <w:pStyle w:val="BodyText"/>
        <w:spacing w:before="8"/>
        <w:rPr>
          <w:b/>
          <w:sz w:val="19"/>
        </w:rPr>
      </w:pPr>
    </w:p>
    <w:p w14:paraId="3E12177A" w14:textId="77777777" w:rsidR="00DF3120" w:rsidRDefault="00000000">
      <w:pPr>
        <w:pStyle w:val="BodyText"/>
        <w:ind w:left="477"/>
      </w:pPr>
      <w:r>
        <w:t>Send “Attachment E: Reference Form” to three references for completion, submit the completed reference forms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response (proposal</w:t>
      </w:r>
      <w:r>
        <w:rPr>
          <w:spacing w:val="-2"/>
        </w:rPr>
        <w:t xml:space="preserve"> </w:t>
      </w:r>
      <w:r>
        <w:t>documents).</w:t>
      </w:r>
      <w:r>
        <w:rPr>
          <w:spacing w:val="3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references</w:t>
      </w:r>
      <w:r>
        <w:rPr>
          <w:spacing w:val="-1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 be</w:t>
      </w:r>
      <w:r>
        <w:rPr>
          <w:spacing w:val="-5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references.</w:t>
      </w:r>
      <w:r>
        <w:rPr>
          <w:spacing w:val="37"/>
        </w:rPr>
        <w:t xml:space="preserve"> </w:t>
      </w:r>
      <w:r>
        <w:t>References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46"/>
        </w:rPr>
        <w:t xml:space="preserve"> </w:t>
      </w:r>
      <w:r>
        <w:t xml:space="preserve">required to be for electrical </w:t>
      </w:r>
      <w:r>
        <w:rPr>
          <w:i/>
        </w:rPr>
        <w:t xml:space="preserve">inspection </w:t>
      </w:r>
      <w:r>
        <w:t>work. Once the State receives your proposal, the State will send the same</w:t>
      </w:r>
      <w:r>
        <w:rPr>
          <w:spacing w:val="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your references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State.</w:t>
      </w:r>
    </w:p>
    <w:p w14:paraId="571B81F4" w14:textId="77777777" w:rsidR="00DF3120" w:rsidRDefault="00DF3120">
      <w:pPr>
        <w:sectPr w:rsidR="00DF3120">
          <w:type w:val="continuous"/>
          <w:pgSz w:w="12240" w:h="15840"/>
          <w:pgMar w:top="680" w:right="740" w:bottom="280" w:left="600" w:header="720" w:footer="720" w:gutter="0"/>
          <w:cols w:space="720"/>
        </w:sectPr>
      </w:pPr>
    </w:p>
    <w:p w14:paraId="5555574A" w14:textId="77777777" w:rsidR="00DF3120" w:rsidRDefault="00000000">
      <w:pPr>
        <w:pStyle w:val="Heading3"/>
        <w:spacing w:before="37"/>
        <w:ind w:left="3698" w:right="3554"/>
        <w:jc w:val="center"/>
      </w:pPr>
      <w:r>
        <w:lastRenderedPageBreak/>
        <w:t>ATTACHMENT</w:t>
      </w:r>
      <w:r>
        <w:rPr>
          <w:spacing w:val="-13"/>
        </w:rPr>
        <w:t xml:space="preserve"> </w:t>
      </w:r>
      <w:r>
        <w:t>B:</w:t>
      </w:r>
      <w:r>
        <w:rPr>
          <w:spacing w:val="-9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PROPOSAL</w:t>
      </w:r>
    </w:p>
    <w:p w14:paraId="46029011" w14:textId="77777777" w:rsidR="00DF3120" w:rsidRDefault="00DF3120">
      <w:pPr>
        <w:pStyle w:val="BodyText"/>
        <w:spacing w:before="8"/>
        <w:rPr>
          <w:b/>
          <w:sz w:val="19"/>
        </w:rPr>
      </w:pPr>
    </w:p>
    <w:p w14:paraId="6B5DC260" w14:textId="77777777" w:rsidR="00DF3120" w:rsidRDefault="00000000">
      <w:pPr>
        <w:pStyle w:val="BodyText"/>
        <w:ind w:left="120"/>
      </w:pPr>
      <w:r>
        <w:t>INSTRUCTIONS:</w:t>
      </w:r>
      <w:r>
        <w:rPr>
          <w:spacing w:val="-8"/>
        </w:rPr>
        <w:t xml:space="preserve"> </w:t>
      </w:r>
      <w:r>
        <w:t>Fill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requested</w:t>
      </w:r>
      <w:r>
        <w:rPr>
          <w:spacing w:val="-8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Proposal.</w:t>
      </w:r>
    </w:p>
    <w:p w14:paraId="06F6D3CA" w14:textId="77777777" w:rsidR="00DF3120" w:rsidRDefault="00DF3120">
      <w:pPr>
        <w:pStyle w:val="BodyText"/>
        <w:spacing w:before="11"/>
        <w:rPr>
          <w:sz w:val="19"/>
        </w:rPr>
      </w:pPr>
    </w:p>
    <w:p w14:paraId="4627AA0C" w14:textId="77777777" w:rsidR="00DF3120" w:rsidRDefault="00000000">
      <w:pPr>
        <w:pStyle w:val="BodyText"/>
        <w:ind w:left="120"/>
      </w:pP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compensation</w:t>
      </w:r>
      <w:r>
        <w:rPr>
          <w:spacing w:val="-2"/>
        </w:rPr>
        <w:t xml:space="preserve"> </w:t>
      </w:r>
      <w:r>
        <w:t>rate for</w:t>
      </w:r>
      <w:r>
        <w:rPr>
          <w:spacing w:val="-1"/>
        </w:rPr>
        <w:t xml:space="preserve"> </w:t>
      </w:r>
      <w:r>
        <w:t>inspection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 corresponding</w:t>
      </w:r>
      <w:r>
        <w:rPr>
          <w:spacing w:val="-47"/>
        </w:rPr>
        <w:t xml:space="preserve"> </w:t>
      </w:r>
      <w:r>
        <w:t>geographical</w:t>
      </w:r>
      <w:r>
        <w:rPr>
          <w:spacing w:val="-2"/>
        </w:rPr>
        <w:t xml:space="preserve"> </w:t>
      </w:r>
      <w:r>
        <w:t>inspection</w:t>
      </w:r>
      <w:r>
        <w:rPr>
          <w:spacing w:val="-5"/>
        </w:rPr>
        <w:t xml:space="preserve"> </w:t>
      </w:r>
      <w:r>
        <w:t>area (see page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Attachment</w:t>
      </w:r>
      <w:r>
        <w:rPr>
          <w:spacing w:val="-1"/>
        </w:rPr>
        <w:t xml:space="preserve"> </w:t>
      </w:r>
      <w:r>
        <w:t>B for the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area report)</w:t>
      </w:r>
    </w:p>
    <w:p w14:paraId="7AB37B01" w14:textId="77777777" w:rsidR="00DF3120" w:rsidRDefault="00DF3120">
      <w:pPr>
        <w:pStyle w:val="BodyText"/>
        <w:spacing w:before="6"/>
        <w:rPr>
          <w:sz w:val="19"/>
        </w:rPr>
      </w:pPr>
    </w:p>
    <w:p w14:paraId="5282BDBD" w14:textId="77777777" w:rsidR="00DF3120" w:rsidRDefault="00000000">
      <w:pPr>
        <w:pStyle w:val="BodyText"/>
        <w:ind w:left="119" w:right="85"/>
      </w:pPr>
      <w:r>
        <w:t>An inspector’s compensation rate is based on a percentage of the electrical inspection fees submitted by permit</w:t>
      </w:r>
      <w:r>
        <w:rPr>
          <w:spacing w:val="1"/>
        </w:rPr>
        <w:t xml:space="preserve"> </w:t>
      </w:r>
      <w:r>
        <w:t>applicants. Therefore, the cost proposal is expected to include a percentage value.</w:t>
      </w:r>
      <w:r>
        <w:rPr>
          <w:spacing w:val="1"/>
        </w:rPr>
        <w:t xml:space="preserve"> </w:t>
      </w:r>
      <w:r>
        <w:t>The STATE has provided an</w:t>
      </w:r>
      <w:r>
        <w:rPr>
          <w:spacing w:val="1"/>
        </w:rPr>
        <w:t xml:space="preserve"> </w:t>
      </w:r>
      <w:r>
        <w:t>estimated</w:t>
      </w:r>
      <w:r>
        <w:rPr>
          <w:spacing w:val="-7"/>
        </w:rPr>
        <w:t xml:space="preserve"> </w:t>
      </w:r>
      <w:r>
        <w:t>compensation</w:t>
      </w:r>
      <w:r>
        <w:rPr>
          <w:spacing w:val="-6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range 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geographical</w:t>
      </w:r>
      <w:r>
        <w:rPr>
          <w:spacing w:val="-4"/>
        </w:rPr>
        <w:t xml:space="preserve"> </w:t>
      </w:r>
      <w:r>
        <w:t>inspection</w:t>
      </w:r>
      <w:r>
        <w:rPr>
          <w:spacing w:val="-6"/>
        </w:rPr>
        <w:t xml:space="preserve"> </w:t>
      </w:r>
      <w:r>
        <w:t>area,</w:t>
      </w:r>
      <w:r>
        <w:rPr>
          <w:spacing w:val="-5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area</w:t>
      </w:r>
      <w:r>
        <w:rPr>
          <w:spacing w:val="-47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labeled</w:t>
      </w:r>
      <w:r>
        <w:rPr>
          <w:spacing w:val="-1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Compensation</w:t>
      </w:r>
      <w:r>
        <w:rPr>
          <w:spacing w:val="-3"/>
        </w:rPr>
        <w:t xml:space="preserve"> </w:t>
      </w:r>
      <w:r>
        <w:t>Rate.</w:t>
      </w:r>
    </w:p>
    <w:p w14:paraId="7CB5D68B" w14:textId="77777777" w:rsidR="00DF3120" w:rsidRDefault="00DF3120">
      <w:pPr>
        <w:pStyle w:val="BodyText"/>
        <w:spacing w:before="9"/>
        <w:rPr>
          <w:sz w:val="19"/>
        </w:rPr>
      </w:pPr>
    </w:p>
    <w:p w14:paraId="66F49F5C" w14:textId="77777777" w:rsidR="00DF3120" w:rsidRDefault="00000000">
      <w:pPr>
        <w:pStyle w:val="ListParagraph"/>
        <w:numPr>
          <w:ilvl w:val="1"/>
          <w:numId w:val="6"/>
        </w:numPr>
        <w:tabs>
          <w:tab w:val="left" w:pos="839"/>
        </w:tabs>
        <w:spacing w:line="259" w:lineRule="auto"/>
        <w:ind w:right="754" w:hanging="361"/>
      </w:pPr>
      <w:r>
        <w:t>Example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proposal:</w:t>
      </w:r>
      <w:r>
        <w:rPr>
          <w:spacing w:val="-6"/>
        </w:rPr>
        <w:t xml:space="preserve"> </w:t>
      </w:r>
      <w:r>
        <w:t>“Inspector</w:t>
      </w:r>
      <w:r>
        <w:rPr>
          <w:spacing w:val="-9"/>
        </w:rPr>
        <w:t xml:space="preserve"> </w:t>
      </w:r>
      <w:r>
        <w:t>proposes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compensation</w:t>
      </w:r>
      <w:r>
        <w:rPr>
          <w:spacing w:val="-10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inspection</w:t>
      </w:r>
      <w:r>
        <w:rPr>
          <w:spacing w:val="-7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 xml:space="preserve">of </w:t>
      </w:r>
      <w:r>
        <w:rPr>
          <w:u w:val="single"/>
        </w:rPr>
        <w:t xml:space="preserve">   </w:t>
      </w:r>
      <w:r>
        <w:rPr>
          <w:spacing w:val="45"/>
          <w:u w:val="single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electrical</w:t>
      </w:r>
      <w:r>
        <w:rPr>
          <w:spacing w:val="-6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t>applicants.”</w:t>
      </w:r>
    </w:p>
    <w:p w14:paraId="519278D8" w14:textId="77777777" w:rsidR="00DF3120" w:rsidRDefault="00000000">
      <w:pPr>
        <w:pStyle w:val="ListParagraph"/>
        <w:numPr>
          <w:ilvl w:val="1"/>
          <w:numId w:val="6"/>
        </w:numPr>
        <w:tabs>
          <w:tab w:val="left" w:pos="839"/>
        </w:tabs>
        <w:spacing w:before="159" w:line="259" w:lineRule="auto"/>
        <w:ind w:right="105" w:hanging="363"/>
      </w:pPr>
      <w:r>
        <w:t>Example of inspection fee payment: Inspector contracts for a compensation rate of 95%. This means that after</w:t>
      </w:r>
      <w:r>
        <w:rPr>
          <w:spacing w:val="1"/>
        </w:rPr>
        <w:t xml:space="preserve"> </w:t>
      </w:r>
      <w:r>
        <w:t>providing inspection services, the inspector will receive 95% of the permit inspection fees paid by the permit</w:t>
      </w:r>
      <w:r>
        <w:rPr>
          <w:spacing w:val="1"/>
        </w:rPr>
        <w:t xml:space="preserve"> </w:t>
      </w:r>
      <w:r>
        <w:t>applicant. For this example, a typical new single family home permit amount is $135.00 and will require two</w:t>
      </w:r>
      <w:r>
        <w:rPr>
          <w:spacing w:val="1"/>
        </w:rPr>
        <w:t xml:space="preserve"> </w:t>
      </w:r>
      <w:r>
        <w:t>inspection trips to the site. The Inspector performs the rough-in inspection, enters the required inspection</w:t>
      </w:r>
      <w:r>
        <w:rPr>
          <w:spacing w:val="1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rough-in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eTrakit</w:t>
      </w:r>
      <w:proofErr w:type="spellEnd"/>
      <w:r>
        <w:t>,</w:t>
      </w:r>
      <w:r>
        <w:rPr>
          <w:spacing w:val="-6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Inspector</w:t>
      </w:r>
      <w:r>
        <w:rPr>
          <w:spacing w:val="-5"/>
        </w:rPr>
        <w:t xml:space="preserve"> </w:t>
      </w:r>
      <w:r>
        <w:t>receives</w:t>
      </w:r>
      <w:r>
        <w:rPr>
          <w:spacing w:val="-5"/>
        </w:rPr>
        <w:t xml:space="preserve"> </w:t>
      </w:r>
      <w:r>
        <w:t>$33.25</w:t>
      </w:r>
      <w:r>
        <w:rPr>
          <w:spacing w:val="-4"/>
        </w:rPr>
        <w:t xml:space="preserve"> </w:t>
      </w:r>
      <w:r>
        <w:t>(95%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$35.00)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STATE.</w:t>
      </w:r>
      <w:r>
        <w:rPr>
          <w:spacing w:val="37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second trip to the inspection site results in a final inspection; inspector enters the final inspection information</w:t>
      </w:r>
      <w:r>
        <w:rPr>
          <w:spacing w:val="1"/>
        </w:rPr>
        <w:t xml:space="preserve"> </w:t>
      </w:r>
      <w:r>
        <w:t xml:space="preserve">into </w:t>
      </w:r>
      <w:proofErr w:type="spellStart"/>
      <w:r>
        <w:t>eTrakit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receives</w:t>
      </w:r>
      <w:r>
        <w:rPr>
          <w:spacing w:val="-2"/>
        </w:rPr>
        <w:t xml:space="preserve"> </w:t>
      </w:r>
      <w:r>
        <w:t>$95.00 (95%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$100.00), the</w:t>
      </w:r>
      <w:r>
        <w:rPr>
          <w:spacing w:val="1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inspection</w:t>
      </w:r>
      <w:r>
        <w:rPr>
          <w:spacing w:val="-5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permit.</w:t>
      </w:r>
    </w:p>
    <w:p w14:paraId="7B32C9F0" w14:textId="77777777" w:rsidR="00DF3120" w:rsidRDefault="00000000">
      <w:pPr>
        <w:pStyle w:val="BodyText"/>
        <w:spacing w:before="157"/>
        <w:ind w:left="120" w:right="136"/>
        <w:jc w:val="both"/>
      </w:pPr>
      <w:r>
        <w:t>For purposes of completing the cost proposal, the STATE DOES NOT make regular payments based upon the passage of</w:t>
      </w:r>
      <w:r>
        <w:rPr>
          <w:spacing w:val="-47"/>
        </w:rPr>
        <w:t xml:space="preserve"> </w:t>
      </w:r>
      <w:r>
        <w:t>time, it only pays for inspection services performed or work delivered AFTER it is accomplished and the database (</w:t>
      </w:r>
      <w:proofErr w:type="spellStart"/>
      <w:r>
        <w:t>iMS</w:t>
      </w:r>
      <w:proofErr w:type="spellEnd"/>
      <w:r>
        <w:t>)</w:t>
      </w:r>
      <w:r>
        <w:rPr>
          <w:spacing w:val="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completed.</w:t>
      </w:r>
    </w:p>
    <w:p w14:paraId="6679E35D" w14:textId="77777777" w:rsidR="00DF3120" w:rsidRDefault="00DF3120">
      <w:pPr>
        <w:pStyle w:val="BodyText"/>
        <w:spacing w:before="9"/>
        <w:rPr>
          <w:sz w:val="19"/>
        </w:rPr>
      </w:pPr>
    </w:p>
    <w:p w14:paraId="6D144544" w14:textId="77777777" w:rsidR="00DF3120" w:rsidRDefault="00000000">
      <w:pPr>
        <w:pStyle w:val="BodyText"/>
        <w:ind w:left="120" w:right="179"/>
        <w:jc w:val="both"/>
      </w:pPr>
      <w:r>
        <w:t>Submit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Proposal</w:t>
      </w:r>
      <w:r>
        <w:rPr>
          <w:spacing w:val="-9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document(s)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Proposal.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information</w:t>
      </w:r>
      <w:r>
        <w:rPr>
          <w:spacing w:val="-47"/>
        </w:rPr>
        <w:t xml:space="preserve"> </w:t>
      </w:r>
      <w:r>
        <w:t>in the Technical Proposal part of the response. The Proposal must be open for acceptance until a contract is executed,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Solicitation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cancelled,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180 days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deadline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Solicitation,</w:t>
      </w:r>
      <w:r>
        <w:rPr>
          <w:spacing w:val="-4"/>
        </w:rPr>
        <w:t xml:space="preserve"> </w:t>
      </w:r>
      <w:r>
        <w:t>whichever</w:t>
      </w:r>
      <w:r>
        <w:rPr>
          <w:spacing w:val="-3"/>
        </w:rPr>
        <w:t xml:space="preserve"> </w:t>
      </w:r>
      <w:r>
        <w:t>comes</w:t>
      </w:r>
      <w:r>
        <w:rPr>
          <w:spacing w:val="-3"/>
        </w:rPr>
        <w:t xml:space="preserve"> </w:t>
      </w:r>
      <w:r>
        <w:t>first.</w:t>
      </w:r>
    </w:p>
    <w:p w14:paraId="3DB243C7" w14:textId="77777777" w:rsidR="00DF3120" w:rsidRDefault="00DF3120">
      <w:pPr>
        <w:pStyle w:val="BodyText"/>
      </w:pPr>
    </w:p>
    <w:p w14:paraId="7ADF0FB7" w14:textId="77777777" w:rsidR="00DF3120" w:rsidRDefault="00DF3120">
      <w:pPr>
        <w:pStyle w:val="BodyText"/>
      </w:pPr>
    </w:p>
    <w:p w14:paraId="5A6AEB4C" w14:textId="77777777" w:rsidR="00DF3120" w:rsidRDefault="00DF3120">
      <w:pPr>
        <w:pStyle w:val="BodyText"/>
        <w:spacing w:before="5"/>
        <w:rPr>
          <w:sz w:val="17"/>
        </w:rPr>
      </w:pPr>
    </w:p>
    <w:p w14:paraId="52D19A59" w14:textId="77777777" w:rsidR="00DF3120" w:rsidRDefault="00000000">
      <w:pPr>
        <w:pStyle w:val="BodyText"/>
        <w:tabs>
          <w:tab w:val="left" w:pos="6639"/>
        </w:tabs>
        <w:ind w:left="120"/>
        <w:jc w:val="both"/>
      </w:pPr>
      <w:r>
        <w:t>Proposed</w:t>
      </w:r>
      <w:r>
        <w:rPr>
          <w:spacing w:val="-9"/>
        </w:rPr>
        <w:t xml:space="preserve"> </w:t>
      </w:r>
      <w:r>
        <w:t>compensation</w:t>
      </w:r>
      <w:r>
        <w:rPr>
          <w:spacing w:val="-8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(%):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1B3D12" w14:textId="77777777" w:rsidR="00DF3120" w:rsidRDefault="00DF3120">
      <w:pPr>
        <w:pStyle w:val="BodyText"/>
        <w:spacing w:before="3"/>
        <w:rPr>
          <w:sz w:val="15"/>
        </w:rPr>
      </w:pPr>
    </w:p>
    <w:p w14:paraId="0602B53B" w14:textId="77777777" w:rsidR="00DF3120" w:rsidRDefault="00000000">
      <w:pPr>
        <w:pStyle w:val="BodyText"/>
        <w:tabs>
          <w:tab w:val="left" w:pos="7323"/>
        </w:tabs>
        <w:spacing w:before="57"/>
        <w:ind w:left="120"/>
      </w:pPr>
      <w:r>
        <w:t>District</w:t>
      </w:r>
      <w:r>
        <w:rPr>
          <w:spacing w:val="-1"/>
        </w:rPr>
        <w:t xml:space="preserve"> </w:t>
      </w:r>
      <w:r>
        <w:t>area: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EF5C2C" w14:textId="77777777" w:rsidR="00DF3120" w:rsidRDefault="00DF3120">
      <w:pPr>
        <w:pStyle w:val="BodyText"/>
        <w:spacing w:before="10"/>
        <w:rPr>
          <w:sz w:val="14"/>
        </w:rPr>
      </w:pPr>
    </w:p>
    <w:p w14:paraId="69AFBF40" w14:textId="77777777" w:rsidR="00DF3120" w:rsidRDefault="00000000">
      <w:pPr>
        <w:pStyle w:val="BodyText"/>
        <w:tabs>
          <w:tab w:val="left" w:pos="7412"/>
        </w:tabs>
        <w:spacing w:before="57"/>
        <w:ind w:left="120"/>
      </w:pPr>
      <w:r>
        <w:t xml:space="preserve">Signature: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48EE18" w14:textId="77777777" w:rsidR="00DF3120" w:rsidRDefault="00DF3120">
      <w:pPr>
        <w:pStyle w:val="BodyText"/>
        <w:spacing w:before="1"/>
        <w:rPr>
          <w:sz w:val="15"/>
        </w:rPr>
      </w:pPr>
    </w:p>
    <w:p w14:paraId="06E2BB28" w14:textId="77777777" w:rsidR="00DF3120" w:rsidRDefault="00000000">
      <w:pPr>
        <w:pStyle w:val="BodyText"/>
        <w:tabs>
          <w:tab w:val="left" w:pos="7412"/>
        </w:tabs>
        <w:spacing w:before="56"/>
        <w:ind w:left="120"/>
      </w:pPr>
      <w:r>
        <w:t>Printed</w:t>
      </w:r>
      <w:r>
        <w:rPr>
          <w:spacing w:val="-4"/>
        </w:rPr>
        <w:t xml:space="preserve"> </w:t>
      </w: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3295FE" w14:textId="77777777" w:rsidR="00DF3120" w:rsidRDefault="00DF3120">
      <w:pPr>
        <w:pStyle w:val="BodyText"/>
        <w:spacing w:before="10"/>
        <w:rPr>
          <w:sz w:val="14"/>
        </w:rPr>
      </w:pPr>
    </w:p>
    <w:p w14:paraId="06B10E6A" w14:textId="77777777" w:rsidR="00DF3120" w:rsidRDefault="00000000">
      <w:pPr>
        <w:pStyle w:val="BodyText"/>
        <w:tabs>
          <w:tab w:val="left" w:pos="7412"/>
        </w:tabs>
        <w:spacing w:before="57"/>
        <w:ind w:left="120"/>
      </w:pPr>
      <w:r>
        <w:t>Title: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82A384" w14:textId="77777777" w:rsidR="00DF3120" w:rsidRDefault="00DF3120">
      <w:pPr>
        <w:pStyle w:val="BodyText"/>
        <w:spacing w:before="1"/>
        <w:rPr>
          <w:sz w:val="15"/>
        </w:rPr>
      </w:pPr>
    </w:p>
    <w:p w14:paraId="1BC7E2D6" w14:textId="77777777" w:rsidR="00DF3120" w:rsidRDefault="00000000">
      <w:pPr>
        <w:pStyle w:val="BodyText"/>
        <w:tabs>
          <w:tab w:val="left" w:pos="7395"/>
        </w:tabs>
        <w:spacing w:before="56"/>
        <w:ind w:left="120"/>
      </w:pPr>
      <w:r>
        <w:t>Date: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55E416" w14:textId="77777777" w:rsidR="00DF3120" w:rsidRDefault="00DF3120">
      <w:pPr>
        <w:sectPr w:rsidR="00DF3120">
          <w:pgSz w:w="12240" w:h="15840"/>
          <w:pgMar w:top="680" w:right="740" w:bottom="280" w:left="600" w:header="720" w:footer="720" w:gutter="0"/>
          <w:cols w:space="720"/>
        </w:sectPr>
      </w:pPr>
    </w:p>
    <w:p w14:paraId="201C109D" w14:textId="77777777" w:rsidR="00DF3120" w:rsidRDefault="00000000">
      <w:pPr>
        <w:spacing w:before="77"/>
        <w:ind w:left="124" w:right="122"/>
        <w:jc w:val="center"/>
        <w:rPr>
          <w:rFonts w:ascii="Arial"/>
          <w:b/>
          <w:sz w:val="13"/>
        </w:rPr>
      </w:pPr>
      <w:r>
        <w:rPr>
          <w:rFonts w:ascii="Arial"/>
          <w:b/>
          <w:w w:val="95"/>
          <w:sz w:val="13"/>
        </w:rPr>
        <w:lastRenderedPageBreak/>
        <w:t>District</w:t>
      </w:r>
      <w:r>
        <w:rPr>
          <w:rFonts w:ascii="Arial"/>
          <w:b/>
          <w:spacing w:val="3"/>
          <w:w w:val="95"/>
          <w:sz w:val="13"/>
        </w:rPr>
        <w:t xml:space="preserve"> </w:t>
      </w:r>
      <w:r>
        <w:rPr>
          <w:rFonts w:ascii="Arial"/>
          <w:b/>
          <w:w w:val="95"/>
          <w:sz w:val="13"/>
        </w:rPr>
        <w:t>Area</w:t>
      </w:r>
      <w:r>
        <w:rPr>
          <w:rFonts w:ascii="Arial"/>
          <w:b/>
          <w:spacing w:val="7"/>
          <w:w w:val="95"/>
          <w:sz w:val="13"/>
        </w:rPr>
        <w:t xml:space="preserve"> </w:t>
      </w:r>
      <w:r>
        <w:rPr>
          <w:rFonts w:ascii="Arial"/>
          <w:b/>
          <w:w w:val="95"/>
          <w:sz w:val="13"/>
        </w:rPr>
        <w:t>Report</w:t>
      </w:r>
    </w:p>
    <w:p w14:paraId="6FB60ABC" w14:textId="77777777" w:rsidR="00DF3120" w:rsidRDefault="00000000">
      <w:pPr>
        <w:spacing w:before="18"/>
        <w:ind w:left="124" w:right="81"/>
        <w:jc w:val="center"/>
        <w:rPr>
          <w:rFonts w:ascii="Arial"/>
          <w:b/>
          <w:sz w:val="13"/>
        </w:rPr>
      </w:pPr>
      <w:r>
        <w:rPr>
          <w:rFonts w:ascii="Arial"/>
          <w:b/>
          <w:spacing w:val="-1"/>
          <w:sz w:val="13"/>
        </w:rPr>
        <w:t>Request</w:t>
      </w:r>
      <w:r>
        <w:rPr>
          <w:rFonts w:ascii="Arial"/>
          <w:b/>
          <w:spacing w:val="-8"/>
          <w:sz w:val="13"/>
        </w:rPr>
        <w:t xml:space="preserve"> </w:t>
      </w:r>
      <w:r>
        <w:rPr>
          <w:rFonts w:ascii="Arial"/>
          <w:b/>
          <w:spacing w:val="-1"/>
          <w:sz w:val="13"/>
        </w:rPr>
        <w:t>for</w:t>
      </w:r>
      <w:r>
        <w:rPr>
          <w:rFonts w:ascii="Arial"/>
          <w:b/>
          <w:spacing w:val="-3"/>
          <w:sz w:val="13"/>
        </w:rPr>
        <w:t xml:space="preserve"> </w:t>
      </w:r>
      <w:r>
        <w:rPr>
          <w:rFonts w:ascii="Arial"/>
          <w:b/>
          <w:spacing w:val="-1"/>
          <w:sz w:val="13"/>
        </w:rPr>
        <w:t>Proposal</w:t>
      </w:r>
      <w:r>
        <w:rPr>
          <w:rFonts w:ascii="Arial"/>
          <w:b/>
          <w:spacing w:val="-5"/>
          <w:sz w:val="13"/>
        </w:rPr>
        <w:t xml:space="preserve"> </w:t>
      </w:r>
      <w:r>
        <w:rPr>
          <w:rFonts w:ascii="Arial"/>
          <w:b/>
          <w:sz w:val="13"/>
        </w:rPr>
        <w:t>Fiscal</w:t>
      </w:r>
      <w:r>
        <w:rPr>
          <w:rFonts w:ascii="Arial"/>
          <w:b/>
          <w:spacing w:val="-3"/>
          <w:sz w:val="13"/>
        </w:rPr>
        <w:t xml:space="preserve"> </w:t>
      </w:r>
      <w:r>
        <w:rPr>
          <w:rFonts w:ascii="Arial"/>
          <w:b/>
          <w:sz w:val="13"/>
        </w:rPr>
        <w:t>Year</w:t>
      </w:r>
      <w:r>
        <w:rPr>
          <w:rFonts w:ascii="Arial"/>
          <w:b/>
          <w:spacing w:val="-3"/>
          <w:sz w:val="13"/>
        </w:rPr>
        <w:t xml:space="preserve"> </w:t>
      </w:r>
      <w:r>
        <w:rPr>
          <w:rFonts w:ascii="Arial"/>
          <w:b/>
          <w:sz w:val="13"/>
        </w:rPr>
        <w:t>2024</w:t>
      </w:r>
    </w:p>
    <w:p w14:paraId="35C6B4E0" w14:textId="77777777" w:rsidR="00DF3120" w:rsidRDefault="00DF3120">
      <w:pPr>
        <w:pStyle w:val="BodyText"/>
        <w:spacing w:before="1"/>
        <w:rPr>
          <w:rFonts w:ascii="Arial"/>
          <w:b/>
          <w:sz w:val="28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865"/>
        <w:gridCol w:w="2174"/>
        <w:gridCol w:w="1802"/>
        <w:gridCol w:w="1504"/>
        <w:gridCol w:w="1922"/>
      </w:tblGrid>
      <w:tr w:rsidR="00DF3120" w14:paraId="64DAD1BD" w14:textId="77777777">
        <w:trPr>
          <w:trHeight w:val="537"/>
        </w:trPr>
        <w:tc>
          <w:tcPr>
            <w:tcW w:w="1428" w:type="dxa"/>
            <w:vMerge w:val="restart"/>
          </w:tcPr>
          <w:p w14:paraId="2315C27A" w14:textId="77777777" w:rsidR="00DF3120" w:rsidRDefault="00DF3120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4D298A4" w14:textId="77777777" w:rsidR="00DF3120" w:rsidRDefault="00DF3120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6E3688A4" w14:textId="77777777" w:rsidR="00DF3120" w:rsidRDefault="00000000">
            <w:pPr>
              <w:pStyle w:val="TableParagraph"/>
              <w:ind w:left="1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District/Area</w:t>
            </w:r>
            <w:r>
              <w:rPr>
                <w:rFonts w:ascii="Arial"/>
                <w:b/>
                <w:spacing w:val="-7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sz w:val="13"/>
              </w:rPr>
              <w:t>Name</w:t>
            </w:r>
          </w:p>
        </w:tc>
        <w:tc>
          <w:tcPr>
            <w:tcW w:w="1865" w:type="dxa"/>
            <w:vMerge w:val="restart"/>
          </w:tcPr>
          <w:p w14:paraId="3D24FD34" w14:textId="77777777" w:rsidR="00DF3120" w:rsidRDefault="00DF3120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F129705" w14:textId="77777777" w:rsidR="00DF3120" w:rsidRDefault="00DF3120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7388092" w14:textId="77777777" w:rsidR="00DF3120" w:rsidRDefault="00DF3120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6DA92E23" w14:textId="77777777" w:rsidR="00DF3120" w:rsidRDefault="00000000">
            <w:pPr>
              <w:pStyle w:val="TableParagraph"/>
              <w:ind w:left="12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3"/>
                <w:sz w:val="11"/>
              </w:rPr>
              <w:t>Estimated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Compensation</w:t>
            </w:r>
            <w:r>
              <w:rPr>
                <w:rFonts w:ascii="Arial"/>
                <w:b/>
                <w:spacing w:val="2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Rate*</w:t>
            </w:r>
          </w:p>
        </w:tc>
        <w:tc>
          <w:tcPr>
            <w:tcW w:w="3976" w:type="dxa"/>
            <w:gridSpan w:val="2"/>
          </w:tcPr>
          <w:p w14:paraId="0E5BF166" w14:textId="77777777" w:rsidR="00DF3120" w:rsidRDefault="00000000">
            <w:pPr>
              <w:pStyle w:val="TableParagraph"/>
              <w:spacing w:before="116"/>
              <w:ind w:left="7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Geographical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Inspection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Area</w:t>
            </w:r>
          </w:p>
        </w:tc>
        <w:tc>
          <w:tcPr>
            <w:tcW w:w="1504" w:type="dxa"/>
          </w:tcPr>
          <w:p w14:paraId="7848931E" w14:textId="77777777" w:rsidR="00DF3120" w:rsidRDefault="00000000">
            <w:pPr>
              <w:pStyle w:val="TableParagraph"/>
              <w:spacing w:before="65" w:line="259" w:lineRule="auto"/>
              <w:ind w:left="90" w:right="1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Total</w:t>
            </w:r>
            <w:r>
              <w:rPr>
                <w:rFonts w:ascii="Arial"/>
                <w:b/>
                <w:spacing w:val="8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permits</w:t>
            </w:r>
            <w:r>
              <w:rPr>
                <w:rFonts w:ascii="Arial"/>
                <w:b/>
                <w:spacing w:val="8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issued</w:t>
            </w:r>
            <w:r>
              <w:rPr>
                <w:rFonts w:ascii="Arial"/>
                <w:b/>
                <w:spacing w:val="9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w w:val="95"/>
                <w:sz w:val="13"/>
              </w:rPr>
              <w:t>in</w:t>
            </w:r>
            <w:r>
              <w:rPr>
                <w:rFonts w:ascii="Arial"/>
                <w:b/>
                <w:spacing w:val="-31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area</w:t>
            </w:r>
            <w:r>
              <w:rPr>
                <w:rFonts w:ascii="Arial"/>
                <w:b/>
                <w:spacing w:val="-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calendar year.</w:t>
            </w:r>
          </w:p>
          <w:p w14:paraId="1340E787" w14:textId="77777777" w:rsidR="00DF3120" w:rsidRDefault="00000000">
            <w:pPr>
              <w:pStyle w:val="TableParagraph"/>
              <w:spacing w:line="129" w:lineRule="exact"/>
              <w:ind w:left="47" w:right="1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2022</w:t>
            </w:r>
          </w:p>
        </w:tc>
        <w:tc>
          <w:tcPr>
            <w:tcW w:w="1922" w:type="dxa"/>
          </w:tcPr>
          <w:p w14:paraId="3BFEE2CF" w14:textId="77777777" w:rsidR="00DF3120" w:rsidRDefault="00DF3120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3C5004F4" w14:textId="77777777" w:rsidR="00DF3120" w:rsidRDefault="00000000">
            <w:pPr>
              <w:pStyle w:val="TableParagraph"/>
              <w:spacing w:line="259" w:lineRule="auto"/>
              <w:ind w:left="153" w:right="140" w:firstLine="14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Total fees received for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pacing w:val="-3"/>
                <w:sz w:val="13"/>
              </w:rPr>
              <w:t>permits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calendar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year</w:t>
            </w:r>
            <w:r>
              <w:rPr>
                <w:rFonts w:ascii="Arial"/>
                <w:b/>
                <w:spacing w:val="-7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2022</w:t>
            </w:r>
          </w:p>
        </w:tc>
      </w:tr>
      <w:tr w:rsidR="00DF3120" w14:paraId="42A38D91" w14:textId="77777777">
        <w:trPr>
          <w:trHeight w:val="388"/>
        </w:trPr>
        <w:tc>
          <w:tcPr>
            <w:tcW w:w="1428" w:type="dxa"/>
            <w:vMerge/>
            <w:tcBorders>
              <w:top w:val="nil"/>
            </w:tcBorders>
          </w:tcPr>
          <w:p w14:paraId="39AD3C57" w14:textId="77777777" w:rsidR="00DF3120" w:rsidRDefault="00DF312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14:paraId="45F0B909" w14:textId="77777777" w:rsidR="00DF3120" w:rsidRDefault="00DF3120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3EF76988" w14:textId="77777777" w:rsidR="00DF3120" w:rsidRDefault="00000000">
            <w:pPr>
              <w:pStyle w:val="TableParagraph"/>
              <w:spacing w:before="5"/>
              <w:ind w:left="61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County</w:t>
            </w:r>
            <w:r>
              <w:rPr>
                <w:rFonts w:ascii="Arial"/>
                <w:b/>
                <w:spacing w:val="-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1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Name</w:t>
            </w:r>
          </w:p>
        </w:tc>
        <w:tc>
          <w:tcPr>
            <w:tcW w:w="1802" w:type="dxa"/>
          </w:tcPr>
          <w:p w14:paraId="34986963" w14:textId="77777777" w:rsidR="00DF3120" w:rsidRDefault="00000000">
            <w:pPr>
              <w:pStyle w:val="TableParagraph"/>
              <w:spacing w:before="5"/>
              <w:ind w:left="4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County</w:t>
            </w:r>
            <w:r>
              <w:rPr>
                <w:rFonts w:ascii="Arial"/>
                <w:b/>
                <w:spacing w:val="-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2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Name</w:t>
            </w:r>
          </w:p>
        </w:tc>
        <w:tc>
          <w:tcPr>
            <w:tcW w:w="1504" w:type="dxa"/>
          </w:tcPr>
          <w:p w14:paraId="560FD2C8" w14:textId="77777777" w:rsidR="00DF3120" w:rsidRDefault="00DF31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2" w:type="dxa"/>
          </w:tcPr>
          <w:p w14:paraId="38161800" w14:textId="77777777" w:rsidR="00DF3120" w:rsidRDefault="00DF31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3120" w14:paraId="67F5E285" w14:textId="77777777">
        <w:trPr>
          <w:trHeight w:val="822"/>
        </w:trPr>
        <w:tc>
          <w:tcPr>
            <w:tcW w:w="1428" w:type="dxa"/>
          </w:tcPr>
          <w:p w14:paraId="177ADE27" w14:textId="77777777" w:rsidR="00DF3120" w:rsidRDefault="00000000">
            <w:pPr>
              <w:pStyle w:val="TableParagraph"/>
              <w:spacing w:before="5"/>
              <w:ind w:left="33"/>
              <w:rPr>
                <w:sz w:val="13"/>
              </w:rPr>
            </w:pPr>
            <w:r>
              <w:rPr>
                <w:sz w:val="13"/>
              </w:rPr>
              <w:t>DA0901</w:t>
            </w:r>
          </w:p>
        </w:tc>
        <w:tc>
          <w:tcPr>
            <w:tcW w:w="1865" w:type="dxa"/>
          </w:tcPr>
          <w:p w14:paraId="5FA935EA" w14:textId="77777777" w:rsidR="00DF3120" w:rsidRDefault="00DF312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986313D" w14:textId="77777777" w:rsidR="00DF3120" w:rsidRDefault="00DF3120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2C1BEC32" w14:textId="77777777" w:rsidR="00DF3120" w:rsidRDefault="00000000">
            <w:pPr>
              <w:pStyle w:val="TableParagraph"/>
              <w:ind w:left="752" w:right="742"/>
              <w:jc w:val="center"/>
              <w:rPr>
                <w:sz w:val="16"/>
              </w:rPr>
            </w:pPr>
            <w:r>
              <w:rPr>
                <w:sz w:val="16"/>
              </w:rPr>
              <w:t>83%</w:t>
            </w:r>
          </w:p>
        </w:tc>
        <w:tc>
          <w:tcPr>
            <w:tcW w:w="2174" w:type="dxa"/>
          </w:tcPr>
          <w:p w14:paraId="4640F788" w14:textId="77777777" w:rsidR="00DF3120" w:rsidRDefault="00000000">
            <w:pPr>
              <w:pStyle w:val="TableParagraph"/>
              <w:spacing w:before="5"/>
              <w:ind w:left="3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Anoka</w:t>
            </w:r>
          </w:p>
          <w:p w14:paraId="4564ED2E" w14:textId="77777777" w:rsidR="00DF3120" w:rsidRDefault="00000000">
            <w:pPr>
              <w:pStyle w:val="TableParagraph"/>
              <w:spacing w:before="21" w:line="264" w:lineRule="auto"/>
              <w:ind w:left="33" w:right="253"/>
              <w:rPr>
                <w:sz w:val="13"/>
              </w:rPr>
            </w:pPr>
            <w:r>
              <w:rPr>
                <w:spacing w:val="-1"/>
                <w:sz w:val="13"/>
              </w:rPr>
              <w:t>St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Francis,</w:t>
            </w:r>
            <w:r>
              <w:rPr>
                <w:spacing w:val="-1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Nowthen</w:t>
            </w:r>
            <w:proofErr w:type="spellEnd"/>
            <w:r>
              <w:rPr>
                <w:sz w:val="13"/>
              </w:rPr>
              <w:t>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Oak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Grove,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Bethel, East Bethel, Ham Lake,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Linwood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Township,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Columbus</w:t>
            </w:r>
          </w:p>
        </w:tc>
        <w:tc>
          <w:tcPr>
            <w:tcW w:w="1802" w:type="dxa"/>
          </w:tcPr>
          <w:p w14:paraId="4BEBD035" w14:textId="77777777" w:rsidR="00DF3120" w:rsidRDefault="00000000">
            <w:pPr>
              <w:pStyle w:val="TableParagraph"/>
              <w:spacing w:before="5"/>
              <w:ind w:left="3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Washington</w:t>
            </w:r>
          </w:p>
          <w:p w14:paraId="309F5A92" w14:textId="77777777" w:rsidR="00DF3120" w:rsidRDefault="00000000">
            <w:pPr>
              <w:pStyle w:val="TableParagraph"/>
              <w:spacing w:before="21"/>
              <w:ind w:left="36"/>
              <w:rPr>
                <w:sz w:val="13"/>
              </w:rPr>
            </w:pPr>
            <w:r>
              <w:rPr>
                <w:sz w:val="13"/>
              </w:rPr>
              <w:t>Forest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Lake</w:t>
            </w:r>
          </w:p>
        </w:tc>
        <w:tc>
          <w:tcPr>
            <w:tcW w:w="1504" w:type="dxa"/>
          </w:tcPr>
          <w:p w14:paraId="6C625A4B" w14:textId="77777777" w:rsidR="00DF3120" w:rsidRDefault="00DF312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42EE57C" w14:textId="77777777" w:rsidR="00DF3120" w:rsidRDefault="00DF3120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662691CC" w14:textId="77777777" w:rsidR="00DF3120" w:rsidRDefault="00000000">
            <w:pPr>
              <w:pStyle w:val="TableParagraph"/>
              <w:ind w:left="33" w:right="17"/>
              <w:jc w:val="center"/>
              <w:rPr>
                <w:sz w:val="16"/>
              </w:rPr>
            </w:pPr>
            <w:r>
              <w:rPr>
                <w:sz w:val="16"/>
              </w:rPr>
              <w:t>1891</w:t>
            </w:r>
          </w:p>
        </w:tc>
        <w:tc>
          <w:tcPr>
            <w:tcW w:w="1922" w:type="dxa"/>
          </w:tcPr>
          <w:p w14:paraId="70B43173" w14:textId="77777777" w:rsidR="00DF3120" w:rsidRDefault="00DF312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BD9E9A9" w14:textId="77777777" w:rsidR="00DF3120" w:rsidRDefault="00DF3120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01E5CCFE" w14:textId="77777777" w:rsidR="00DF3120" w:rsidRDefault="00000000">
            <w:pPr>
              <w:pStyle w:val="TableParagraph"/>
              <w:ind w:left="607" w:right="595"/>
              <w:jc w:val="center"/>
              <w:rPr>
                <w:sz w:val="16"/>
              </w:rPr>
            </w:pPr>
            <w:r>
              <w:rPr>
                <w:sz w:val="16"/>
              </w:rPr>
              <w:t>$150,000</w:t>
            </w:r>
          </w:p>
        </w:tc>
      </w:tr>
      <w:tr w:rsidR="00DF3120" w14:paraId="7F2CFDF8" w14:textId="77777777">
        <w:trPr>
          <w:trHeight w:val="657"/>
        </w:trPr>
        <w:tc>
          <w:tcPr>
            <w:tcW w:w="1428" w:type="dxa"/>
          </w:tcPr>
          <w:p w14:paraId="5EFFF5A3" w14:textId="77777777" w:rsidR="00DF3120" w:rsidRDefault="00000000">
            <w:pPr>
              <w:pStyle w:val="TableParagraph"/>
              <w:spacing w:before="5"/>
              <w:ind w:left="33"/>
              <w:rPr>
                <w:sz w:val="13"/>
              </w:rPr>
            </w:pPr>
            <w:r>
              <w:rPr>
                <w:sz w:val="13"/>
              </w:rPr>
              <w:t>DA0902</w:t>
            </w:r>
          </w:p>
        </w:tc>
        <w:tc>
          <w:tcPr>
            <w:tcW w:w="1865" w:type="dxa"/>
          </w:tcPr>
          <w:p w14:paraId="1C7F5F95" w14:textId="77777777" w:rsidR="00DF3120" w:rsidRDefault="00DF312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D82AA26" w14:textId="77777777" w:rsidR="00DF3120" w:rsidRDefault="00000000">
            <w:pPr>
              <w:pStyle w:val="TableParagraph"/>
              <w:ind w:left="752" w:right="742"/>
              <w:jc w:val="center"/>
              <w:rPr>
                <w:sz w:val="16"/>
              </w:rPr>
            </w:pPr>
            <w:r>
              <w:rPr>
                <w:sz w:val="16"/>
              </w:rPr>
              <w:t>75%</w:t>
            </w:r>
          </w:p>
        </w:tc>
        <w:tc>
          <w:tcPr>
            <w:tcW w:w="2174" w:type="dxa"/>
          </w:tcPr>
          <w:p w14:paraId="78C65788" w14:textId="77777777" w:rsidR="00DF3120" w:rsidRDefault="00000000">
            <w:pPr>
              <w:pStyle w:val="TableParagraph"/>
              <w:spacing w:before="12"/>
              <w:ind w:left="3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Hennepin</w:t>
            </w:r>
          </w:p>
          <w:p w14:paraId="6C18F38A" w14:textId="77777777" w:rsidR="00DF3120" w:rsidRDefault="00000000">
            <w:pPr>
              <w:pStyle w:val="TableParagraph"/>
              <w:spacing w:before="14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Brooklyn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Park</w:t>
            </w:r>
          </w:p>
        </w:tc>
        <w:tc>
          <w:tcPr>
            <w:tcW w:w="1802" w:type="dxa"/>
          </w:tcPr>
          <w:p w14:paraId="1443EE25" w14:textId="77777777" w:rsidR="00DF3120" w:rsidRDefault="00DF31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</w:tcPr>
          <w:p w14:paraId="0D13C268" w14:textId="77777777" w:rsidR="00DF3120" w:rsidRDefault="00DF312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A15D5C4" w14:textId="77777777" w:rsidR="00DF3120" w:rsidRDefault="00000000">
            <w:pPr>
              <w:pStyle w:val="TableParagraph"/>
              <w:ind w:left="33" w:right="17"/>
              <w:jc w:val="center"/>
              <w:rPr>
                <w:sz w:val="16"/>
              </w:rPr>
            </w:pPr>
            <w:r>
              <w:rPr>
                <w:sz w:val="16"/>
              </w:rPr>
              <w:t>2660</w:t>
            </w:r>
          </w:p>
        </w:tc>
        <w:tc>
          <w:tcPr>
            <w:tcW w:w="1922" w:type="dxa"/>
          </w:tcPr>
          <w:p w14:paraId="42B68CB4" w14:textId="77777777" w:rsidR="00DF3120" w:rsidRDefault="00DF312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40C0AF" w14:textId="77777777" w:rsidR="00DF3120" w:rsidRDefault="00000000">
            <w:pPr>
              <w:pStyle w:val="TableParagraph"/>
              <w:ind w:left="608" w:right="595"/>
              <w:jc w:val="center"/>
              <w:rPr>
                <w:sz w:val="16"/>
              </w:rPr>
            </w:pPr>
            <w:r>
              <w:rPr>
                <w:sz w:val="16"/>
              </w:rPr>
              <w:t>$189,000</w:t>
            </w:r>
          </w:p>
        </w:tc>
      </w:tr>
      <w:tr w:rsidR="00DF3120" w14:paraId="122A1729" w14:textId="77777777">
        <w:trPr>
          <w:trHeight w:val="655"/>
        </w:trPr>
        <w:tc>
          <w:tcPr>
            <w:tcW w:w="1428" w:type="dxa"/>
          </w:tcPr>
          <w:p w14:paraId="7C1811CB" w14:textId="77777777" w:rsidR="00DF3120" w:rsidRDefault="00000000">
            <w:pPr>
              <w:pStyle w:val="TableParagraph"/>
              <w:spacing w:before="5"/>
              <w:ind w:left="33"/>
              <w:rPr>
                <w:sz w:val="13"/>
              </w:rPr>
            </w:pPr>
            <w:r>
              <w:rPr>
                <w:sz w:val="13"/>
              </w:rPr>
              <w:t>DA0903</w:t>
            </w:r>
          </w:p>
        </w:tc>
        <w:tc>
          <w:tcPr>
            <w:tcW w:w="1865" w:type="dxa"/>
          </w:tcPr>
          <w:p w14:paraId="426F9EF1" w14:textId="77777777" w:rsidR="00DF3120" w:rsidRDefault="00DF312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F3169AD" w14:textId="77777777" w:rsidR="00DF3120" w:rsidRDefault="00000000">
            <w:pPr>
              <w:pStyle w:val="TableParagraph"/>
              <w:spacing w:before="1"/>
              <w:ind w:left="752" w:right="742"/>
              <w:jc w:val="center"/>
              <w:rPr>
                <w:sz w:val="16"/>
              </w:rPr>
            </w:pPr>
            <w:r>
              <w:rPr>
                <w:sz w:val="16"/>
              </w:rPr>
              <w:t>75%</w:t>
            </w:r>
          </w:p>
        </w:tc>
        <w:tc>
          <w:tcPr>
            <w:tcW w:w="2174" w:type="dxa"/>
          </w:tcPr>
          <w:p w14:paraId="35B001CB" w14:textId="77777777" w:rsidR="00DF3120" w:rsidRDefault="00000000">
            <w:pPr>
              <w:pStyle w:val="TableParagraph"/>
              <w:spacing w:before="5"/>
              <w:ind w:left="3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Anoka</w:t>
            </w:r>
          </w:p>
          <w:p w14:paraId="3C418A75" w14:textId="77777777" w:rsidR="00DF3120" w:rsidRDefault="00000000">
            <w:pPr>
              <w:pStyle w:val="TableParagraph"/>
              <w:spacing w:before="4"/>
              <w:ind w:left="33" w:right="22"/>
              <w:rPr>
                <w:sz w:val="13"/>
              </w:rPr>
            </w:pPr>
            <w:r>
              <w:rPr>
                <w:w w:val="95"/>
                <w:sz w:val="13"/>
              </w:rPr>
              <w:t>Blaine,</w:t>
            </w:r>
            <w:r>
              <w:rPr>
                <w:spacing w:val="-4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Circle</w:t>
            </w:r>
            <w:r>
              <w:rPr>
                <w:spacing w:val="9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Pines,</w:t>
            </w:r>
            <w:r>
              <w:rPr>
                <w:spacing w:val="-2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Lexington</w:t>
            </w:r>
            <w:r>
              <w:rPr>
                <w:spacing w:val="-1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and</w:t>
            </w:r>
            <w:r>
              <w:rPr>
                <w:spacing w:val="-32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Lino</w:t>
            </w:r>
            <w:r>
              <w:rPr>
                <w:spacing w:val="-8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Lakes</w:t>
            </w:r>
          </w:p>
        </w:tc>
        <w:tc>
          <w:tcPr>
            <w:tcW w:w="1802" w:type="dxa"/>
          </w:tcPr>
          <w:p w14:paraId="39698FCF" w14:textId="77777777" w:rsidR="00DF3120" w:rsidRDefault="00DF31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</w:tcPr>
          <w:p w14:paraId="21BEC1DB" w14:textId="77777777" w:rsidR="00DF3120" w:rsidRDefault="00DF312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E1FB73E" w14:textId="77777777" w:rsidR="00DF3120" w:rsidRDefault="00000000">
            <w:pPr>
              <w:pStyle w:val="TableParagraph"/>
              <w:ind w:left="33" w:right="17"/>
              <w:jc w:val="center"/>
              <w:rPr>
                <w:sz w:val="16"/>
              </w:rPr>
            </w:pPr>
            <w:r>
              <w:rPr>
                <w:sz w:val="16"/>
              </w:rPr>
              <w:t>3492</w:t>
            </w:r>
          </w:p>
        </w:tc>
        <w:tc>
          <w:tcPr>
            <w:tcW w:w="1922" w:type="dxa"/>
          </w:tcPr>
          <w:p w14:paraId="11C58058" w14:textId="77777777" w:rsidR="00DF3120" w:rsidRDefault="00DF312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0D979FF" w14:textId="77777777" w:rsidR="00DF3120" w:rsidRDefault="00000000">
            <w:pPr>
              <w:pStyle w:val="TableParagraph"/>
              <w:ind w:left="607" w:right="595"/>
              <w:jc w:val="center"/>
              <w:rPr>
                <w:sz w:val="16"/>
              </w:rPr>
            </w:pPr>
            <w:r>
              <w:rPr>
                <w:sz w:val="16"/>
              </w:rPr>
              <w:t>$352,000</w:t>
            </w:r>
          </w:p>
        </w:tc>
      </w:tr>
      <w:tr w:rsidR="00DF3120" w14:paraId="4CBA52D7" w14:textId="77777777">
        <w:trPr>
          <w:trHeight w:val="784"/>
        </w:trPr>
        <w:tc>
          <w:tcPr>
            <w:tcW w:w="1428" w:type="dxa"/>
          </w:tcPr>
          <w:p w14:paraId="73C74C78" w14:textId="77777777" w:rsidR="00DF3120" w:rsidRDefault="00000000">
            <w:pPr>
              <w:pStyle w:val="TableParagraph"/>
              <w:spacing w:before="7"/>
              <w:ind w:left="33"/>
              <w:rPr>
                <w:sz w:val="13"/>
              </w:rPr>
            </w:pPr>
            <w:r>
              <w:rPr>
                <w:sz w:val="13"/>
              </w:rPr>
              <w:t>DA0904</w:t>
            </w:r>
          </w:p>
        </w:tc>
        <w:tc>
          <w:tcPr>
            <w:tcW w:w="1865" w:type="dxa"/>
          </w:tcPr>
          <w:p w14:paraId="3FCD89DC" w14:textId="77777777" w:rsidR="00DF3120" w:rsidRDefault="00DF312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B2E96E9" w14:textId="77777777" w:rsidR="00DF3120" w:rsidRDefault="00000000">
            <w:pPr>
              <w:pStyle w:val="TableParagraph"/>
              <w:spacing w:before="1"/>
              <w:ind w:left="752" w:right="742"/>
              <w:jc w:val="center"/>
              <w:rPr>
                <w:sz w:val="16"/>
              </w:rPr>
            </w:pPr>
            <w:r>
              <w:rPr>
                <w:sz w:val="16"/>
              </w:rPr>
              <w:t>75%</w:t>
            </w:r>
          </w:p>
        </w:tc>
        <w:tc>
          <w:tcPr>
            <w:tcW w:w="2174" w:type="dxa"/>
          </w:tcPr>
          <w:p w14:paraId="55604841" w14:textId="77777777" w:rsidR="00DF3120" w:rsidRDefault="00000000">
            <w:pPr>
              <w:pStyle w:val="TableParagraph"/>
              <w:spacing w:before="19"/>
              <w:ind w:left="3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Hennepin</w:t>
            </w:r>
          </w:p>
          <w:p w14:paraId="69C0B6C2" w14:textId="77777777" w:rsidR="00DF3120" w:rsidRDefault="00000000">
            <w:pPr>
              <w:pStyle w:val="TableParagraph"/>
              <w:spacing w:before="19"/>
              <w:ind w:left="33"/>
              <w:rPr>
                <w:sz w:val="13"/>
              </w:rPr>
            </w:pPr>
            <w:r>
              <w:rPr>
                <w:w w:val="95"/>
                <w:sz w:val="13"/>
              </w:rPr>
              <w:t>Columbia Heights,</w:t>
            </w:r>
            <w:r>
              <w:rPr>
                <w:spacing w:val="1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Falcon</w:t>
            </w:r>
            <w:r>
              <w:rPr>
                <w:spacing w:val="1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Heights,</w:t>
            </w:r>
            <w:r>
              <w:rPr>
                <w:spacing w:val="-32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Lauderdale,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Hilltop,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Robbinsdale,</w:t>
            </w:r>
          </w:p>
          <w:p w14:paraId="213025D1" w14:textId="77777777" w:rsidR="00DF3120" w:rsidRDefault="00000000">
            <w:pPr>
              <w:pStyle w:val="TableParagraph"/>
              <w:spacing w:before="17" w:line="208" w:lineRule="auto"/>
              <w:ind w:left="33" w:right="184"/>
              <w:rPr>
                <w:sz w:val="13"/>
              </w:rPr>
            </w:pPr>
            <w:r>
              <w:rPr>
                <w:sz w:val="13"/>
              </w:rPr>
              <w:t>Medicine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Lake,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Mounds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View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Spring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Lake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Park</w:t>
            </w:r>
          </w:p>
        </w:tc>
        <w:tc>
          <w:tcPr>
            <w:tcW w:w="1802" w:type="dxa"/>
          </w:tcPr>
          <w:p w14:paraId="4F2787A2" w14:textId="77777777" w:rsidR="00DF3120" w:rsidRDefault="00DF31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</w:tcPr>
          <w:p w14:paraId="3A8B4158" w14:textId="77777777" w:rsidR="00DF3120" w:rsidRDefault="00DF312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B56B19A" w14:textId="77777777" w:rsidR="00DF3120" w:rsidRDefault="00000000">
            <w:pPr>
              <w:pStyle w:val="TableParagraph"/>
              <w:ind w:left="33" w:right="17"/>
              <w:jc w:val="center"/>
              <w:rPr>
                <w:sz w:val="16"/>
              </w:rPr>
            </w:pPr>
            <w:r>
              <w:rPr>
                <w:sz w:val="16"/>
              </w:rPr>
              <w:t>1676</w:t>
            </w:r>
          </w:p>
        </w:tc>
        <w:tc>
          <w:tcPr>
            <w:tcW w:w="1922" w:type="dxa"/>
          </w:tcPr>
          <w:p w14:paraId="17E81240" w14:textId="77777777" w:rsidR="00DF3120" w:rsidRDefault="00DF312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D10E8A8" w14:textId="77777777" w:rsidR="00DF3120" w:rsidRDefault="00000000">
            <w:pPr>
              <w:pStyle w:val="TableParagraph"/>
              <w:ind w:left="607" w:right="595"/>
              <w:jc w:val="center"/>
              <w:rPr>
                <w:sz w:val="16"/>
              </w:rPr>
            </w:pPr>
            <w:r>
              <w:rPr>
                <w:sz w:val="16"/>
              </w:rPr>
              <w:t>$142,000</w:t>
            </w:r>
          </w:p>
        </w:tc>
      </w:tr>
      <w:tr w:rsidR="00DF3120" w14:paraId="3D839B23" w14:textId="77777777">
        <w:trPr>
          <w:trHeight w:val="597"/>
        </w:trPr>
        <w:tc>
          <w:tcPr>
            <w:tcW w:w="1428" w:type="dxa"/>
          </w:tcPr>
          <w:p w14:paraId="2308EBD5" w14:textId="77777777" w:rsidR="00DF3120" w:rsidRDefault="00000000">
            <w:pPr>
              <w:pStyle w:val="TableParagraph"/>
              <w:spacing w:before="5"/>
              <w:ind w:left="33"/>
              <w:rPr>
                <w:sz w:val="13"/>
              </w:rPr>
            </w:pPr>
            <w:r>
              <w:rPr>
                <w:sz w:val="13"/>
              </w:rPr>
              <w:t>DA0905</w:t>
            </w:r>
          </w:p>
        </w:tc>
        <w:tc>
          <w:tcPr>
            <w:tcW w:w="1865" w:type="dxa"/>
          </w:tcPr>
          <w:p w14:paraId="284C092C" w14:textId="77777777" w:rsidR="00DF3120" w:rsidRDefault="00DF312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80898B5" w14:textId="77777777" w:rsidR="00DF3120" w:rsidRDefault="00000000">
            <w:pPr>
              <w:pStyle w:val="TableParagraph"/>
              <w:spacing w:before="1"/>
              <w:ind w:left="752" w:right="742"/>
              <w:jc w:val="center"/>
              <w:rPr>
                <w:sz w:val="16"/>
              </w:rPr>
            </w:pPr>
            <w:r>
              <w:rPr>
                <w:sz w:val="16"/>
              </w:rPr>
              <w:t>80%</w:t>
            </w:r>
          </w:p>
        </w:tc>
        <w:tc>
          <w:tcPr>
            <w:tcW w:w="2174" w:type="dxa"/>
          </w:tcPr>
          <w:p w14:paraId="4CD70250" w14:textId="77777777" w:rsidR="00DF3120" w:rsidRDefault="00000000">
            <w:pPr>
              <w:pStyle w:val="TableParagraph"/>
              <w:spacing w:before="5" w:line="149" w:lineRule="exact"/>
              <w:ind w:left="3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Hennepin</w:t>
            </w:r>
          </w:p>
          <w:p w14:paraId="6F80977E" w14:textId="77777777" w:rsidR="00DF3120" w:rsidRDefault="00000000">
            <w:pPr>
              <w:pStyle w:val="TableParagraph"/>
              <w:spacing w:before="15" w:line="208" w:lineRule="auto"/>
              <w:ind w:left="33" w:right="253"/>
              <w:rPr>
                <w:sz w:val="13"/>
              </w:rPr>
            </w:pPr>
            <w:r>
              <w:rPr>
                <w:w w:val="95"/>
                <w:sz w:val="13"/>
              </w:rPr>
              <w:t>Corcoran, Dayton,</w:t>
            </w:r>
            <w:r>
              <w:rPr>
                <w:spacing w:val="1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Rogers</w:t>
            </w:r>
            <w:r>
              <w:rPr>
                <w:spacing w:val="-32"/>
                <w:w w:val="95"/>
                <w:sz w:val="13"/>
              </w:rPr>
              <w:t xml:space="preserve"> </w:t>
            </w:r>
            <w:r>
              <w:rPr>
                <w:sz w:val="13"/>
              </w:rPr>
              <w:t>Greenfield</w:t>
            </w:r>
          </w:p>
        </w:tc>
        <w:tc>
          <w:tcPr>
            <w:tcW w:w="1802" w:type="dxa"/>
          </w:tcPr>
          <w:p w14:paraId="3340B436" w14:textId="77777777" w:rsidR="00DF3120" w:rsidRDefault="00DF31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</w:tcPr>
          <w:p w14:paraId="544E43C6" w14:textId="77777777" w:rsidR="00DF3120" w:rsidRDefault="00DF312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98AD9B2" w14:textId="77777777" w:rsidR="00DF3120" w:rsidRDefault="00000000">
            <w:pPr>
              <w:pStyle w:val="TableParagraph"/>
              <w:ind w:left="33" w:right="17"/>
              <w:jc w:val="center"/>
              <w:rPr>
                <w:sz w:val="16"/>
              </w:rPr>
            </w:pPr>
            <w:r>
              <w:rPr>
                <w:sz w:val="16"/>
              </w:rPr>
              <w:t>2607</w:t>
            </w:r>
          </w:p>
        </w:tc>
        <w:tc>
          <w:tcPr>
            <w:tcW w:w="1922" w:type="dxa"/>
          </w:tcPr>
          <w:p w14:paraId="3ECE688A" w14:textId="77777777" w:rsidR="00DF3120" w:rsidRDefault="00DF312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F8D5F09" w14:textId="77777777" w:rsidR="00DF3120" w:rsidRDefault="00000000">
            <w:pPr>
              <w:pStyle w:val="TableParagraph"/>
              <w:ind w:left="607" w:right="595"/>
              <w:jc w:val="center"/>
              <w:rPr>
                <w:sz w:val="16"/>
              </w:rPr>
            </w:pPr>
            <w:r>
              <w:rPr>
                <w:sz w:val="16"/>
              </w:rPr>
              <w:t>$280,000</w:t>
            </w:r>
          </w:p>
        </w:tc>
      </w:tr>
      <w:tr w:rsidR="00DF3120" w14:paraId="7F4D47E2" w14:textId="77777777">
        <w:trPr>
          <w:trHeight w:val="486"/>
        </w:trPr>
        <w:tc>
          <w:tcPr>
            <w:tcW w:w="1428" w:type="dxa"/>
          </w:tcPr>
          <w:p w14:paraId="7CE35066" w14:textId="77777777" w:rsidR="00DF3120" w:rsidRDefault="00000000">
            <w:pPr>
              <w:pStyle w:val="TableParagraph"/>
              <w:spacing w:before="5"/>
              <w:ind w:left="33"/>
              <w:rPr>
                <w:sz w:val="13"/>
              </w:rPr>
            </w:pPr>
            <w:r>
              <w:rPr>
                <w:sz w:val="13"/>
              </w:rPr>
              <w:t>DA0906</w:t>
            </w:r>
          </w:p>
        </w:tc>
        <w:tc>
          <w:tcPr>
            <w:tcW w:w="1865" w:type="dxa"/>
          </w:tcPr>
          <w:p w14:paraId="37904C38" w14:textId="77777777" w:rsidR="00DF3120" w:rsidRDefault="00000000">
            <w:pPr>
              <w:pStyle w:val="TableParagraph"/>
              <w:spacing w:before="137"/>
              <w:ind w:left="752" w:right="742"/>
              <w:jc w:val="center"/>
              <w:rPr>
                <w:sz w:val="16"/>
              </w:rPr>
            </w:pPr>
            <w:r>
              <w:rPr>
                <w:sz w:val="16"/>
              </w:rPr>
              <w:t>80%</w:t>
            </w:r>
          </w:p>
        </w:tc>
        <w:tc>
          <w:tcPr>
            <w:tcW w:w="2174" w:type="dxa"/>
          </w:tcPr>
          <w:p w14:paraId="35C8E13A" w14:textId="77777777" w:rsidR="00DF3120" w:rsidRDefault="00000000">
            <w:pPr>
              <w:pStyle w:val="TableParagraph"/>
              <w:spacing w:line="133" w:lineRule="exact"/>
              <w:ind w:left="3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Wright</w:t>
            </w:r>
          </w:p>
          <w:p w14:paraId="76754296" w14:textId="77777777" w:rsidR="00DF3120" w:rsidRDefault="00000000">
            <w:pPr>
              <w:pStyle w:val="TableParagraph"/>
              <w:spacing w:before="11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Albertville,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Otsego,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St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Michael</w:t>
            </w:r>
          </w:p>
        </w:tc>
        <w:tc>
          <w:tcPr>
            <w:tcW w:w="1802" w:type="dxa"/>
          </w:tcPr>
          <w:p w14:paraId="0B887081" w14:textId="77777777" w:rsidR="00DF3120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Hennepin</w:t>
            </w:r>
          </w:p>
          <w:p w14:paraId="0C50A9A8" w14:textId="77777777" w:rsidR="00DF3120" w:rsidRDefault="00000000">
            <w:pPr>
              <w:pStyle w:val="TableParagraph"/>
              <w:spacing w:before="21"/>
              <w:ind w:left="36"/>
              <w:rPr>
                <w:sz w:val="13"/>
              </w:rPr>
            </w:pPr>
            <w:r>
              <w:rPr>
                <w:sz w:val="13"/>
              </w:rPr>
              <w:t>Hanover</w:t>
            </w:r>
          </w:p>
        </w:tc>
        <w:tc>
          <w:tcPr>
            <w:tcW w:w="1504" w:type="dxa"/>
          </w:tcPr>
          <w:p w14:paraId="0D894CA1" w14:textId="77777777" w:rsidR="00DF3120" w:rsidRDefault="00DF312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74D719C" w14:textId="77777777" w:rsidR="00DF3120" w:rsidRDefault="00000000">
            <w:pPr>
              <w:pStyle w:val="TableParagraph"/>
              <w:ind w:left="33" w:right="17"/>
              <w:jc w:val="center"/>
              <w:rPr>
                <w:sz w:val="16"/>
              </w:rPr>
            </w:pPr>
            <w:r>
              <w:rPr>
                <w:sz w:val="16"/>
              </w:rPr>
              <w:t>2461</w:t>
            </w:r>
          </w:p>
        </w:tc>
        <w:tc>
          <w:tcPr>
            <w:tcW w:w="1922" w:type="dxa"/>
          </w:tcPr>
          <w:p w14:paraId="210C658F" w14:textId="77777777" w:rsidR="00DF3120" w:rsidRDefault="00DF312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3A0EA66" w14:textId="77777777" w:rsidR="00DF3120" w:rsidRDefault="00000000">
            <w:pPr>
              <w:pStyle w:val="TableParagraph"/>
              <w:ind w:left="607" w:right="595"/>
              <w:jc w:val="center"/>
              <w:rPr>
                <w:sz w:val="16"/>
              </w:rPr>
            </w:pPr>
            <w:r>
              <w:rPr>
                <w:sz w:val="16"/>
              </w:rPr>
              <w:t>$227,000</w:t>
            </w:r>
          </w:p>
        </w:tc>
      </w:tr>
      <w:tr w:rsidR="00DF3120" w14:paraId="0CBC6D1B" w14:textId="77777777">
        <w:trPr>
          <w:trHeight w:val="746"/>
        </w:trPr>
        <w:tc>
          <w:tcPr>
            <w:tcW w:w="1428" w:type="dxa"/>
          </w:tcPr>
          <w:p w14:paraId="52CB9A9E" w14:textId="77777777" w:rsidR="00DF3120" w:rsidRDefault="00000000">
            <w:pPr>
              <w:pStyle w:val="TableParagraph"/>
              <w:spacing w:before="91"/>
              <w:ind w:left="33"/>
              <w:rPr>
                <w:sz w:val="13"/>
              </w:rPr>
            </w:pPr>
            <w:r>
              <w:rPr>
                <w:sz w:val="13"/>
              </w:rPr>
              <w:t>DA0907</w:t>
            </w:r>
          </w:p>
        </w:tc>
        <w:tc>
          <w:tcPr>
            <w:tcW w:w="1865" w:type="dxa"/>
          </w:tcPr>
          <w:p w14:paraId="67F7806E" w14:textId="77777777" w:rsidR="00DF3120" w:rsidRDefault="00DF312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D06DE6B" w14:textId="77777777" w:rsidR="00DF3120" w:rsidRDefault="00000000">
            <w:pPr>
              <w:pStyle w:val="TableParagraph"/>
              <w:spacing w:before="1"/>
              <w:ind w:left="752" w:right="742"/>
              <w:jc w:val="center"/>
              <w:rPr>
                <w:sz w:val="16"/>
              </w:rPr>
            </w:pPr>
            <w:r>
              <w:rPr>
                <w:sz w:val="16"/>
              </w:rPr>
              <w:t>70%</w:t>
            </w:r>
          </w:p>
        </w:tc>
        <w:tc>
          <w:tcPr>
            <w:tcW w:w="2174" w:type="dxa"/>
          </w:tcPr>
          <w:p w14:paraId="2B8F7C46" w14:textId="77777777" w:rsidR="00DF3120" w:rsidRDefault="00000000">
            <w:pPr>
              <w:pStyle w:val="TableParagraph"/>
              <w:spacing w:before="7"/>
              <w:ind w:left="3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Hennepin</w:t>
            </w:r>
          </w:p>
          <w:p w14:paraId="3A9F5542" w14:textId="77777777" w:rsidR="00DF3120" w:rsidRDefault="00000000">
            <w:pPr>
              <w:pStyle w:val="TableParagraph"/>
              <w:spacing w:before="9"/>
              <w:ind w:left="9" w:right="22"/>
              <w:rPr>
                <w:sz w:val="13"/>
              </w:rPr>
            </w:pPr>
            <w:r>
              <w:rPr>
                <w:sz w:val="13"/>
              </w:rPr>
              <w:t>City of Minneapolis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inspection area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1203 (see Minneapolis map </w:t>
            </w:r>
            <w:r>
              <w:rPr>
                <w:sz w:val="13"/>
              </w:rPr>
              <w:t>with cost</w:t>
            </w:r>
            <w:r>
              <w:rPr>
                <w:spacing w:val="-34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reort</w:t>
            </w:r>
            <w:proofErr w:type="spellEnd"/>
            <w:r>
              <w:rPr>
                <w:sz w:val="13"/>
              </w:rPr>
              <w:t>)</w:t>
            </w:r>
          </w:p>
        </w:tc>
        <w:tc>
          <w:tcPr>
            <w:tcW w:w="1802" w:type="dxa"/>
          </w:tcPr>
          <w:p w14:paraId="0D9697ED" w14:textId="77777777" w:rsidR="00DF3120" w:rsidRDefault="00DF31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</w:tcPr>
          <w:p w14:paraId="654F157E" w14:textId="77777777" w:rsidR="00DF3120" w:rsidRDefault="00DF312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5F87E08" w14:textId="77777777" w:rsidR="00DF3120" w:rsidRDefault="00000000">
            <w:pPr>
              <w:pStyle w:val="TableParagraph"/>
              <w:ind w:left="33" w:right="17"/>
              <w:jc w:val="center"/>
              <w:rPr>
                <w:sz w:val="16"/>
              </w:rPr>
            </w:pPr>
            <w:r>
              <w:rPr>
                <w:sz w:val="16"/>
              </w:rPr>
              <w:t>2437</w:t>
            </w:r>
          </w:p>
        </w:tc>
        <w:tc>
          <w:tcPr>
            <w:tcW w:w="1922" w:type="dxa"/>
          </w:tcPr>
          <w:p w14:paraId="4907CB07" w14:textId="77777777" w:rsidR="00DF3120" w:rsidRDefault="00DF3120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B04A861" w14:textId="77777777" w:rsidR="00DF3120" w:rsidRDefault="00000000">
            <w:pPr>
              <w:pStyle w:val="TableParagraph"/>
              <w:ind w:left="607" w:right="595"/>
              <w:jc w:val="center"/>
              <w:rPr>
                <w:sz w:val="16"/>
              </w:rPr>
            </w:pPr>
            <w:r>
              <w:rPr>
                <w:sz w:val="16"/>
              </w:rPr>
              <w:t>$278,000</w:t>
            </w:r>
          </w:p>
        </w:tc>
      </w:tr>
      <w:tr w:rsidR="00DF3120" w14:paraId="33175EF9" w14:textId="77777777">
        <w:trPr>
          <w:trHeight w:val="489"/>
        </w:trPr>
        <w:tc>
          <w:tcPr>
            <w:tcW w:w="1428" w:type="dxa"/>
          </w:tcPr>
          <w:p w14:paraId="33B24C72" w14:textId="77777777" w:rsidR="00DF3120" w:rsidRDefault="00DF31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5" w:type="dxa"/>
          </w:tcPr>
          <w:p w14:paraId="5A2B8EA0" w14:textId="77777777" w:rsidR="00DF3120" w:rsidRDefault="00DF31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4" w:type="dxa"/>
          </w:tcPr>
          <w:p w14:paraId="540B6877" w14:textId="77777777" w:rsidR="00DF3120" w:rsidRDefault="00DF31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 w14:paraId="54B37CFD" w14:textId="77777777" w:rsidR="00DF3120" w:rsidRDefault="00DF31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</w:tcPr>
          <w:p w14:paraId="04CED500" w14:textId="77777777" w:rsidR="00DF3120" w:rsidRDefault="00DF312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2" w:type="dxa"/>
          </w:tcPr>
          <w:p w14:paraId="0DCE015F" w14:textId="77777777" w:rsidR="00DF3120" w:rsidRDefault="00DF312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2A3388C" w14:textId="77777777" w:rsidR="00DF3120" w:rsidRDefault="00DF3120">
      <w:pPr>
        <w:pStyle w:val="BodyText"/>
        <w:rPr>
          <w:rFonts w:ascii="Arial"/>
          <w:b/>
          <w:sz w:val="14"/>
        </w:rPr>
      </w:pPr>
    </w:p>
    <w:p w14:paraId="6ABD0E46" w14:textId="77777777" w:rsidR="00DF3120" w:rsidRDefault="00DF3120">
      <w:pPr>
        <w:pStyle w:val="BodyText"/>
        <w:rPr>
          <w:rFonts w:ascii="Arial"/>
          <w:b/>
          <w:sz w:val="14"/>
        </w:rPr>
      </w:pPr>
    </w:p>
    <w:p w14:paraId="71D99534" w14:textId="77777777" w:rsidR="00DF3120" w:rsidRDefault="00DF3120">
      <w:pPr>
        <w:pStyle w:val="BodyText"/>
        <w:rPr>
          <w:rFonts w:ascii="Arial"/>
          <w:b/>
          <w:sz w:val="14"/>
        </w:rPr>
      </w:pPr>
    </w:p>
    <w:p w14:paraId="433DDCCF" w14:textId="77777777" w:rsidR="00DF3120" w:rsidRDefault="00DF3120">
      <w:pPr>
        <w:pStyle w:val="BodyText"/>
        <w:rPr>
          <w:rFonts w:ascii="Arial"/>
          <w:b/>
          <w:sz w:val="14"/>
        </w:rPr>
      </w:pPr>
    </w:p>
    <w:p w14:paraId="374CC0D9" w14:textId="77777777" w:rsidR="00DF3120" w:rsidRDefault="00DF3120">
      <w:pPr>
        <w:pStyle w:val="BodyText"/>
        <w:rPr>
          <w:rFonts w:ascii="Arial"/>
          <w:b/>
          <w:sz w:val="14"/>
        </w:rPr>
      </w:pPr>
    </w:p>
    <w:p w14:paraId="168F21E5" w14:textId="77777777" w:rsidR="00DF3120" w:rsidRDefault="00DF3120">
      <w:pPr>
        <w:pStyle w:val="BodyText"/>
        <w:rPr>
          <w:rFonts w:ascii="Arial"/>
          <w:b/>
          <w:sz w:val="14"/>
        </w:rPr>
      </w:pPr>
    </w:p>
    <w:p w14:paraId="0C141899" w14:textId="77777777" w:rsidR="00DF3120" w:rsidRDefault="00DF3120">
      <w:pPr>
        <w:pStyle w:val="BodyText"/>
        <w:rPr>
          <w:rFonts w:ascii="Arial"/>
          <w:b/>
          <w:sz w:val="14"/>
        </w:rPr>
      </w:pPr>
    </w:p>
    <w:p w14:paraId="7A006737" w14:textId="77777777" w:rsidR="00DF3120" w:rsidRDefault="00DF3120">
      <w:pPr>
        <w:pStyle w:val="BodyText"/>
        <w:rPr>
          <w:rFonts w:ascii="Arial"/>
          <w:b/>
          <w:sz w:val="14"/>
        </w:rPr>
      </w:pPr>
    </w:p>
    <w:p w14:paraId="7C84ADAD" w14:textId="77777777" w:rsidR="00DF3120" w:rsidRDefault="00DF3120">
      <w:pPr>
        <w:pStyle w:val="BodyText"/>
        <w:rPr>
          <w:rFonts w:ascii="Arial"/>
          <w:b/>
          <w:sz w:val="14"/>
        </w:rPr>
      </w:pPr>
    </w:p>
    <w:p w14:paraId="0907BA11" w14:textId="77777777" w:rsidR="00DF3120" w:rsidRDefault="00DF3120">
      <w:pPr>
        <w:pStyle w:val="BodyText"/>
        <w:rPr>
          <w:rFonts w:ascii="Arial"/>
          <w:b/>
          <w:sz w:val="14"/>
        </w:rPr>
      </w:pPr>
    </w:p>
    <w:p w14:paraId="0879C72A" w14:textId="77777777" w:rsidR="00DF3120" w:rsidRDefault="00DF3120">
      <w:pPr>
        <w:pStyle w:val="BodyText"/>
        <w:rPr>
          <w:rFonts w:ascii="Arial"/>
          <w:b/>
          <w:sz w:val="14"/>
        </w:rPr>
      </w:pPr>
    </w:p>
    <w:p w14:paraId="42DA5772" w14:textId="77777777" w:rsidR="00DF3120" w:rsidRDefault="00DF3120">
      <w:pPr>
        <w:pStyle w:val="BodyText"/>
        <w:rPr>
          <w:rFonts w:ascii="Arial"/>
          <w:b/>
          <w:sz w:val="14"/>
        </w:rPr>
      </w:pPr>
    </w:p>
    <w:p w14:paraId="4D598B4D" w14:textId="77777777" w:rsidR="00DF3120" w:rsidRDefault="00DF3120">
      <w:pPr>
        <w:pStyle w:val="BodyText"/>
        <w:rPr>
          <w:rFonts w:ascii="Arial"/>
          <w:b/>
          <w:sz w:val="14"/>
        </w:rPr>
      </w:pPr>
    </w:p>
    <w:p w14:paraId="7F41EF79" w14:textId="77777777" w:rsidR="00DF3120" w:rsidRDefault="00DF3120">
      <w:pPr>
        <w:pStyle w:val="BodyText"/>
        <w:rPr>
          <w:rFonts w:ascii="Arial"/>
          <w:b/>
          <w:sz w:val="14"/>
        </w:rPr>
      </w:pPr>
    </w:p>
    <w:p w14:paraId="1F8CE161" w14:textId="77777777" w:rsidR="00DF3120" w:rsidRDefault="00DF3120">
      <w:pPr>
        <w:pStyle w:val="BodyText"/>
        <w:rPr>
          <w:rFonts w:ascii="Arial"/>
          <w:b/>
          <w:sz w:val="14"/>
        </w:rPr>
      </w:pPr>
    </w:p>
    <w:p w14:paraId="7AAF19C8" w14:textId="77777777" w:rsidR="00DF3120" w:rsidRDefault="00DF3120">
      <w:pPr>
        <w:pStyle w:val="BodyText"/>
        <w:rPr>
          <w:rFonts w:ascii="Arial"/>
          <w:b/>
          <w:sz w:val="14"/>
        </w:rPr>
      </w:pPr>
    </w:p>
    <w:p w14:paraId="2A7CFBCD" w14:textId="77777777" w:rsidR="00DF3120" w:rsidRDefault="00DF3120">
      <w:pPr>
        <w:pStyle w:val="BodyText"/>
        <w:rPr>
          <w:rFonts w:ascii="Arial"/>
          <w:b/>
          <w:sz w:val="14"/>
        </w:rPr>
      </w:pPr>
    </w:p>
    <w:p w14:paraId="17D4C1EA" w14:textId="77777777" w:rsidR="00DF3120" w:rsidRDefault="00DF3120">
      <w:pPr>
        <w:pStyle w:val="BodyText"/>
        <w:rPr>
          <w:rFonts w:ascii="Arial"/>
          <w:b/>
          <w:sz w:val="14"/>
        </w:rPr>
      </w:pPr>
    </w:p>
    <w:p w14:paraId="581FEAB3" w14:textId="77777777" w:rsidR="00DF3120" w:rsidRDefault="00DF3120">
      <w:pPr>
        <w:pStyle w:val="BodyText"/>
        <w:rPr>
          <w:rFonts w:ascii="Arial"/>
          <w:b/>
          <w:sz w:val="14"/>
        </w:rPr>
      </w:pPr>
    </w:p>
    <w:p w14:paraId="5B7BB3CF" w14:textId="77777777" w:rsidR="00DF3120" w:rsidRDefault="00000000">
      <w:pPr>
        <w:spacing w:before="81"/>
        <w:ind w:left="124" w:right="122"/>
        <w:jc w:val="center"/>
        <w:rPr>
          <w:rFonts w:ascii="Arial MT"/>
          <w:sz w:val="13"/>
        </w:rPr>
      </w:pPr>
      <w:r>
        <w:rPr>
          <w:rFonts w:ascii="Arial MT"/>
          <w:spacing w:val="-1"/>
          <w:sz w:val="13"/>
        </w:rPr>
        <w:t>*Estimated</w:t>
      </w:r>
      <w:r>
        <w:rPr>
          <w:rFonts w:ascii="Arial MT"/>
          <w:spacing w:val="-8"/>
          <w:sz w:val="13"/>
        </w:rPr>
        <w:t xml:space="preserve"> </w:t>
      </w:r>
      <w:r>
        <w:rPr>
          <w:rFonts w:ascii="Arial MT"/>
          <w:spacing w:val="-1"/>
          <w:sz w:val="13"/>
        </w:rPr>
        <w:t>Compensation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pacing w:val="-1"/>
          <w:sz w:val="13"/>
        </w:rPr>
        <w:t>Rate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pacing w:val="-1"/>
          <w:sz w:val="13"/>
        </w:rPr>
        <w:t>refers</w:t>
      </w:r>
      <w:r>
        <w:rPr>
          <w:rFonts w:ascii="Arial MT"/>
          <w:spacing w:val="-6"/>
          <w:sz w:val="13"/>
        </w:rPr>
        <w:t xml:space="preserve"> </w:t>
      </w:r>
      <w:r>
        <w:rPr>
          <w:rFonts w:ascii="Arial MT"/>
          <w:spacing w:val="-1"/>
          <w:sz w:val="13"/>
        </w:rPr>
        <w:t>to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spacing w:val="-1"/>
          <w:sz w:val="13"/>
        </w:rPr>
        <w:t>the</w:t>
      </w:r>
      <w:r>
        <w:rPr>
          <w:rFonts w:ascii="Arial MT"/>
          <w:spacing w:val="-8"/>
          <w:sz w:val="13"/>
        </w:rPr>
        <w:t xml:space="preserve"> </w:t>
      </w:r>
      <w:r>
        <w:rPr>
          <w:rFonts w:ascii="Arial MT"/>
          <w:spacing w:val="-1"/>
          <w:sz w:val="13"/>
        </w:rPr>
        <w:t>percentage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spacing w:val="-1"/>
          <w:sz w:val="13"/>
        </w:rPr>
        <w:t>of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spacing w:val="-1"/>
          <w:sz w:val="13"/>
        </w:rPr>
        <w:t>the</w:t>
      </w:r>
      <w:r>
        <w:rPr>
          <w:rFonts w:ascii="Arial MT"/>
          <w:spacing w:val="-8"/>
          <w:sz w:val="13"/>
        </w:rPr>
        <w:t xml:space="preserve"> </w:t>
      </w:r>
      <w:r>
        <w:rPr>
          <w:rFonts w:ascii="Arial MT"/>
          <w:spacing w:val="-1"/>
          <w:sz w:val="13"/>
        </w:rPr>
        <w:t>inspection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spacing w:val="-1"/>
          <w:sz w:val="13"/>
        </w:rPr>
        <w:t>fee,</w:t>
      </w:r>
      <w:r>
        <w:rPr>
          <w:rFonts w:ascii="Arial MT"/>
          <w:spacing w:val="-8"/>
          <w:sz w:val="13"/>
        </w:rPr>
        <w:t xml:space="preserve"> </w:t>
      </w:r>
      <w:r>
        <w:rPr>
          <w:rFonts w:ascii="Arial MT"/>
          <w:spacing w:val="-1"/>
          <w:sz w:val="13"/>
        </w:rPr>
        <w:t>paid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z w:val="13"/>
        </w:rPr>
        <w:t>by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z w:val="13"/>
        </w:rPr>
        <w:t>the</w:t>
      </w:r>
      <w:r>
        <w:rPr>
          <w:rFonts w:ascii="Arial MT"/>
          <w:spacing w:val="-8"/>
          <w:sz w:val="13"/>
        </w:rPr>
        <w:t xml:space="preserve"> </w:t>
      </w:r>
      <w:r>
        <w:rPr>
          <w:rFonts w:ascii="Arial MT"/>
          <w:sz w:val="13"/>
        </w:rPr>
        <w:t>applicant,</w:t>
      </w:r>
      <w:r>
        <w:rPr>
          <w:rFonts w:ascii="Arial MT"/>
          <w:spacing w:val="-8"/>
          <w:sz w:val="13"/>
        </w:rPr>
        <w:t xml:space="preserve"> </w:t>
      </w:r>
      <w:r>
        <w:rPr>
          <w:rFonts w:ascii="Arial MT"/>
          <w:sz w:val="13"/>
        </w:rPr>
        <w:t>that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sz w:val="13"/>
        </w:rPr>
        <w:t>the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z w:val="13"/>
        </w:rPr>
        <w:t>Inspector</w:t>
      </w:r>
      <w:r>
        <w:rPr>
          <w:rFonts w:ascii="Arial MT"/>
          <w:spacing w:val="-7"/>
          <w:sz w:val="13"/>
        </w:rPr>
        <w:t xml:space="preserve"> </w:t>
      </w:r>
      <w:r>
        <w:rPr>
          <w:rFonts w:ascii="Arial MT"/>
          <w:sz w:val="13"/>
        </w:rPr>
        <w:t>will</w:t>
      </w:r>
      <w:r>
        <w:rPr>
          <w:rFonts w:ascii="Arial MT"/>
          <w:spacing w:val="-10"/>
          <w:sz w:val="13"/>
        </w:rPr>
        <w:t xml:space="preserve"> </w:t>
      </w:r>
      <w:r>
        <w:rPr>
          <w:rFonts w:ascii="Arial MT"/>
          <w:sz w:val="13"/>
        </w:rPr>
        <w:t>be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z w:val="13"/>
        </w:rPr>
        <w:t>paid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sz w:val="13"/>
        </w:rPr>
        <w:t>based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z w:val="13"/>
        </w:rPr>
        <w:t>on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z w:val="13"/>
        </w:rPr>
        <w:t>the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sz w:val="13"/>
        </w:rPr>
        <w:t>permit</w:t>
      </w:r>
      <w:r>
        <w:rPr>
          <w:rFonts w:ascii="Arial MT"/>
          <w:spacing w:val="-8"/>
          <w:sz w:val="13"/>
        </w:rPr>
        <w:t xml:space="preserve"> </w:t>
      </w:r>
      <w:r>
        <w:rPr>
          <w:rFonts w:ascii="Arial MT"/>
          <w:sz w:val="13"/>
        </w:rPr>
        <w:t>inspection</w:t>
      </w:r>
      <w:r>
        <w:rPr>
          <w:rFonts w:ascii="Arial MT"/>
          <w:spacing w:val="-3"/>
          <w:sz w:val="13"/>
        </w:rPr>
        <w:t xml:space="preserve"> </w:t>
      </w:r>
      <w:r>
        <w:rPr>
          <w:rFonts w:ascii="Arial MT"/>
          <w:sz w:val="13"/>
        </w:rPr>
        <w:t>as</w:t>
      </w:r>
      <w:r>
        <w:rPr>
          <w:rFonts w:ascii="Arial MT"/>
          <w:spacing w:val="-2"/>
          <w:sz w:val="13"/>
        </w:rPr>
        <w:t xml:space="preserve"> </w:t>
      </w:r>
      <w:r>
        <w:rPr>
          <w:rFonts w:ascii="Arial MT"/>
          <w:sz w:val="13"/>
        </w:rPr>
        <w:t>applied</w:t>
      </w:r>
      <w:r>
        <w:rPr>
          <w:rFonts w:ascii="Arial MT"/>
          <w:spacing w:val="-2"/>
          <w:sz w:val="13"/>
        </w:rPr>
        <w:t xml:space="preserve"> </w:t>
      </w:r>
      <w:r>
        <w:rPr>
          <w:rFonts w:ascii="Arial MT"/>
          <w:sz w:val="13"/>
        </w:rPr>
        <w:t>by</w:t>
      </w:r>
      <w:r>
        <w:rPr>
          <w:rFonts w:ascii="Arial MT"/>
          <w:spacing w:val="-8"/>
          <w:sz w:val="13"/>
        </w:rPr>
        <w:t xml:space="preserve"> </w:t>
      </w:r>
      <w:r>
        <w:rPr>
          <w:rFonts w:ascii="Arial MT"/>
          <w:sz w:val="13"/>
        </w:rPr>
        <w:t>MN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sz w:val="13"/>
        </w:rPr>
        <w:t>Statute</w:t>
      </w:r>
      <w:r>
        <w:rPr>
          <w:rFonts w:ascii="Arial MT"/>
          <w:spacing w:val="-5"/>
          <w:sz w:val="13"/>
        </w:rPr>
        <w:t xml:space="preserve"> </w:t>
      </w:r>
      <w:r>
        <w:rPr>
          <w:rFonts w:ascii="Arial MT"/>
          <w:sz w:val="13"/>
        </w:rPr>
        <w:t>326B.37</w:t>
      </w:r>
    </w:p>
    <w:p w14:paraId="33AE03C9" w14:textId="77777777" w:rsidR="00DF3120" w:rsidRDefault="00DF3120">
      <w:pPr>
        <w:jc w:val="center"/>
        <w:rPr>
          <w:rFonts w:ascii="Arial MT"/>
          <w:sz w:val="13"/>
        </w:rPr>
        <w:sectPr w:rsidR="00DF3120">
          <w:pgSz w:w="15840" w:h="12240" w:orient="landscape"/>
          <w:pgMar w:top="360" w:right="2260" w:bottom="280" w:left="2260" w:header="720" w:footer="720" w:gutter="0"/>
          <w:cols w:space="720"/>
        </w:sectPr>
      </w:pPr>
    </w:p>
    <w:p w14:paraId="5D43D47C" w14:textId="77777777" w:rsidR="00DF3120" w:rsidRDefault="00000000">
      <w:pPr>
        <w:pStyle w:val="BodyText"/>
        <w:rPr>
          <w:rFonts w:ascii="Arial MT"/>
          <w:sz w:val="18"/>
        </w:rPr>
      </w:pPr>
      <w:r>
        <w:lastRenderedPageBreak/>
        <w:br w:type="column"/>
      </w:r>
    </w:p>
    <w:p w14:paraId="0E3B877F" w14:textId="77777777" w:rsidR="00DF3120" w:rsidRDefault="00DF3120">
      <w:pPr>
        <w:pStyle w:val="BodyText"/>
        <w:rPr>
          <w:rFonts w:ascii="Arial MT"/>
          <w:sz w:val="18"/>
        </w:rPr>
      </w:pPr>
    </w:p>
    <w:p w14:paraId="1CC9BC93" w14:textId="77777777" w:rsidR="00DF3120" w:rsidRDefault="00DF3120">
      <w:pPr>
        <w:pStyle w:val="BodyText"/>
        <w:rPr>
          <w:rFonts w:ascii="Arial MT"/>
          <w:sz w:val="18"/>
        </w:rPr>
      </w:pPr>
    </w:p>
    <w:p w14:paraId="2A0BFF38" w14:textId="77777777" w:rsidR="00DF3120" w:rsidRDefault="00DF3120">
      <w:pPr>
        <w:rPr>
          <w:sz w:val="2"/>
          <w:szCs w:val="2"/>
        </w:rPr>
        <w:sectPr w:rsidR="00DF3120">
          <w:type w:val="continuous"/>
          <w:pgSz w:w="24480" w:h="15840" w:orient="landscape"/>
          <w:pgMar w:top="680" w:right="980" w:bottom="280" w:left="1520" w:header="720" w:footer="720" w:gutter="0"/>
          <w:pgBorders w:offsetFrom="page">
            <w:top w:val="single" w:sz="18" w:space="15" w:color="000000"/>
            <w:left w:val="single" w:sz="18" w:space="10" w:color="000000"/>
            <w:bottom w:val="single" w:sz="18" w:space="16" w:color="000000"/>
            <w:right w:val="single" w:sz="18" w:space="16" w:color="000000"/>
          </w:pgBorders>
          <w:cols w:space="720"/>
        </w:sectPr>
      </w:pPr>
    </w:p>
    <w:p w14:paraId="294AD845" w14:textId="77777777" w:rsidR="00DF3120" w:rsidRDefault="00000000">
      <w:pPr>
        <w:pStyle w:val="Heading3"/>
        <w:spacing w:before="37"/>
        <w:ind w:left="1544" w:right="1354"/>
        <w:jc w:val="center"/>
      </w:pPr>
      <w:r>
        <w:rPr>
          <w:spacing w:val="-1"/>
        </w:rPr>
        <w:lastRenderedPageBreak/>
        <w:t>ATTACHMENT</w:t>
      </w:r>
      <w:r>
        <w:rPr>
          <w:spacing w:val="-11"/>
        </w:rPr>
        <w:t xml:space="preserve"> </w:t>
      </w:r>
      <w:r>
        <w:rPr>
          <w:spacing w:val="-1"/>
        </w:rPr>
        <w:t>C:</w:t>
      </w:r>
      <w:r>
        <w:rPr>
          <w:spacing w:val="-11"/>
        </w:rPr>
        <w:t xml:space="preserve"> </w:t>
      </w:r>
      <w:r>
        <w:rPr>
          <w:spacing w:val="-1"/>
        </w:rPr>
        <w:t>RESPONDER</w:t>
      </w:r>
      <w:r>
        <w:rPr>
          <w:spacing w:val="-7"/>
        </w:rPr>
        <w:t xml:space="preserve"> </w:t>
      </w:r>
      <w:r>
        <w:t>DECLARATIONS</w:t>
      </w:r>
    </w:p>
    <w:p w14:paraId="37578923" w14:textId="77777777" w:rsidR="00DF3120" w:rsidRDefault="00DF3120">
      <w:pPr>
        <w:pStyle w:val="BodyText"/>
        <w:spacing w:before="8"/>
        <w:rPr>
          <w:b/>
          <w:sz w:val="19"/>
        </w:rPr>
      </w:pPr>
    </w:p>
    <w:p w14:paraId="3434D4CA" w14:textId="77777777" w:rsidR="00DF3120" w:rsidRDefault="00000000">
      <w:pPr>
        <w:pStyle w:val="BodyText"/>
        <w:ind w:left="260"/>
      </w:pPr>
      <w:r>
        <w:t>The</w:t>
      </w:r>
      <w:r>
        <w:rPr>
          <w:spacing w:val="-3"/>
        </w:rPr>
        <w:t xml:space="preserve"> </w:t>
      </w:r>
      <w:r>
        <w:t>undersigned</w:t>
      </w:r>
      <w:r>
        <w:rPr>
          <w:spacing w:val="-5"/>
        </w:rPr>
        <w:t xml:space="preserve"> </w:t>
      </w:r>
      <w:r>
        <w:t>certifies,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belief,</w:t>
      </w:r>
      <w:r>
        <w:rPr>
          <w:spacing w:val="-5"/>
        </w:rPr>
        <w:t xml:space="preserve"> </w:t>
      </w:r>
      <w:r>
        <w:t>that:</w:t>
      </w:r>
    </w:p>
    <w:p w14:paraId="69D41163" w14:textId="77777777" w:rsidR="00DF3120" w:rsidRDefault="00DF3120">
      <w:pPr>
        <w:pStyle w:val="BodyText"/>
        <w:spacing w:before="11"/>
        <w:rPr>
          <w:sz w:val="19"/>
        </w:rPr>
      </w:pPr>
    </w:p>
    <w:p w14:paraId="07ABF22A" w14:textId="77777777" w:rsidR="00DF3120" w:rsidRDefault="00000000">
      <w:pPr>
        <w:pStyle w:val="ListParagraph"/>
        <w:numPr>
          <w:ilvl w:val="0"/>
          <w:numId w:val="5"/>
        </w:numPr>
        <w:tabs>
          <w:tab w:val="left" w:pos="620"/>
        </w:tabs>
        <w:ind w:right="317"/>
      </w:pPr>
      <w:r>
        <w:rPr>
          <w:b/>
        </w:rPr>
        <w:t>Response</w:t>
      </w:r>
      <w:r>
        <w:rPr>
          <w:b/>
          <w:spacing w:val="-4"/>
        </w:rPr>
        <w:t xml:space="preserve"> </w:t>
      </w:r>
      <w:r>
        <w:rPr>
          <w:b/>
        </w:rPr>
        <w:t>Contents.</w:t>
      </w:r>
      <w:r>
        <w:rPr>
          <w:b/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true,</w:t>
      </w:r>
      <w:r>
        <w:rPr>
          <w:spacing w:val="-8"/>
        </w:rPr>
        <w:t xml:space="preserve"> </w:t>
      </w:r>
      <w:r>
        <w:t>correct,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reliable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potential</w:t>
      </w:r>
      <w:r>
        <w:rPr>
          <w:spacing w:val="-47"/>
        </w:rPr>
        <w:t xml:space="preserve"> </w:t>
      </w:r>
      <w:r>
        <w:t>contract award. The submission of inaccurate or misleading information may be grounds for disqualification from</w:t>
      </w:r>
      <w:r>
        <w:rPr>
          <w:spacing w:val="1"/>
        </w:rPr>
        <w:t xml:space="preserve"> </w:t>
      </w:r>
      <w:r>
        <w:t>the award as well as subject the Responder to suspension or debarment proceedings as well as other remedies</w:t>
      </w:r>
      <w:r>
        <w:rPr>
          <w:spacing w:val="1"/>
        </w:rPr>
        <w:t xml:space="preserve"> </w:t>
      </w:r>
      <w:r>
        <w:t>available by law.</w:t>
      </w:r>
    </w:p>
    <w:p w14:paraId="6A75D7A6" w14:textId="77777777" w:rsidR="00DF3120" w:rsidRDefault="00DF3120">
      <w:pPr>
        <w:pStyle w:val="BodyText"/>
        <w:spacing w:before="7"/>
        <w:rPr>
          <w:sz w:val="19"/>
        </w:rPr>
      </w:pPr>
    </w:p>
    <w:p w14:paraId="45DEE374" w14:textId="77777777" w:rsidR="00DF3120" w:rsidRDefault="00000000">
      <w:pPr>
        <w:pStyle w:val="ListParagraph"/>
        <w:numPr>
          <w:ilvl w:val="0"/>
          <w:numId w:val="5"/>
        </w:numPr>
        <w:tabs>
          <w:tab w:val="left" w:pos="618"/>
        </w:tabs>
        <w:ind w:right="757"/>
      </w:pPr>
      <w:r>
        <w:rPr>
          <w:b/>
        </w:rPr>
        <w:t>Authorized</w:t>
      </w:r>
      <w:r>
        <w:rPr>
          <w:b/>
          <w:spacing w:val="-9"/>
        </w:rPr>
        <w:t xml:space="preserve"> </w:t>
      </w:r>
      <w:r>
        <w:rPr>
          <w:b/>
        </w:rPr>
        <w:t>Signature.</w:t>
      </w:r>
      <w:r>
        <w:rPr>
          <w:b/>
          <w:spacing w:val="-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person(s)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Response</w:t>
      </w:r>
      <w:r>
        <w:rPr>
          <w:spacing w:val="-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Responder</w:t>
      </w:r>
      <w:r>
        <w:rPr>
          <w:spacing w:val="-8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 applicable</w:t>
      </w:r>
      <w:r>
        <w:rPr>
          <w:spacing w:val="-3"/>
        </w:rPr>
        <w:t xml:space="preserve"> </w:t>
      </w:r>
      <w:r>
        <w:t>articles, bylaws,</w:t>
      </w:r>
      <w:r>
        <w:rPr>
          <w:spacing w:val="1"/>
        </w:rPr>
        <w:t xml:space="preserve"> </w:t>
      </w:r>
      <w:r>
        <w:t>resolutions,</w:t>
      </w:r>
      <w:r>
        <w:rPr>
          <w:spacing w:val="-3"/>
        </w:rPr>
        <w:t xml:space="preserve"> </w:t>
      </w:r>
      <w:r>
        <w:t>minutes, and</w:t>
      </w:r>
      <w:r>
        <w:rPr>
          <w:spacing w:val="-3"/>
        </w:rPr>
        <w:t xml:space="preserve"> </w:t>
      </w:r>
      <w:r>
        <w:t>ordinances.</w:t>
      </w:r>
    </w:p>
    <w:p w14:paraId="12C8C56A" w14:textId="77777777" w:rsidR="00DF3120" w:rsidRDefault="00DF3120">
      <w:pPr>
        <w:pStyle w:val="BodyText"/>
        <w:spacing w:before="8"/>
        <w:rPr>
          <w:sz w:val="19"/>
        </w:rPr>
      </w:pPr>
    </w:p>
    <w:p w14:paraId="3B4A390B" w14:textId="77777777" w:rsidR="00DF3120" w:rsidRDefault="00000000">
      <w:pPr>
        <w:pStyle w:val="Heading3"/>
        <w:numPr>
          <w:ilvl w:val="0"/>
          <w:numId w:val="5"/>
        </w:numPr>
        <w:tabs>
          <w:tab w:val="left" w:pos="618"/>
        </w:tabs>
        <w:ind w:left="617" w:hanging="358"/>
      </w:pPr>
      <w:r>
        <w:rPr>
          <w:spacing w:val="-2"/>
        </w:rPr>
        <w:t>Non-Collusion</w:t>
      </w:r>
      <w:r>
        <w:rPr>
          <w:spacing w:val="-8"/>
        </w:rPr>
        <w:t xml:space="preserve"> </w:t>
      </w:r>
      <w:r>
        <w:rPr>
          <w:spacing w:val="-2"/>
        </w:rPr>
        <w:t>Certification.</w:t>
      </w:r>
    </w:p>
    <w:p w14:paraId="297B240E" w14:textId="77777777" w:rsidR="00DF3120" w:rsidRDefault="00DF3120">
      <w:pPr>
        <w:pStyle w:val="BodyText"/>
        <w:spacing w:before="8"/>
        <w:rPr>
          <w:b/>
          <w:sz w:val="19"/>
        </w:rPr>
      </w:pPr>
    </w:p>
    <w:p w14:paraId="7422E461" w14:textId="77777777" w:rsidR="00DF3120" w:rsidRDefault="00000000">
      <w:pPr>
        <w:pStyle w:val="ListParagraph"/>
        <w:numPr>
          <w:ilvl w:val="0"/>
          <w:numId w:val="6"/>
        </w:numPr>
        <w:tabs>
          <w:tab w:val="left" w:pos="979"/>
        </w:tabs>
        <w:spacing w:before="1"/>
        <w:ind w:left="980" w:right="413" w:hanging="361"/>
        <w:jc w:val="left"/>
      </w:pPr>
      <w:r>
        <w:t>The</w:t>
      </w:r>
      <w:r>
        <w:rPr>
          <w:spacing w:val="-4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arrived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Responder</w:t>
      </w:r>
      <w:r>
        <w:rPr>
          <w:spacing w:val="-6"/>
        </w:rPr>
        <w:t xml:space="preserve"> </w:t>
      </w:r>
      <w:r>
        <w:t>independently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collusion</w:t>
      </w:r>
      <w:r>
        <w:rPr>
          <w:spacing w:val="-46"/>
        </w:rPr>
        <w:t xml:space="preserve"> </w:t>
      </w:r>
      <w:r>
        <w:t>and without any agreement, understanding or planned common course of action with any other vendor</w:t>
      </w:r>
      <w:r>
        <w:rPr>
          <w:spacing w:val="1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to limit fair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open competition; and</w:t>
      </w:r>
    </w:p>
    <w:p w14:paraId="79A05F63" w14:textId="77777777" w:rsidR="00DF3120" w:rsidRDefault="00DF3120">
      <w:pPr>
        <w:pStyle w:val="BodyText"/>
        <w:spacing w:before="9"/>
        <w:rPr>
          <w:sz w:val="19"/>
        </w:rPr>
      </w:pPr>
    </w:p>
    <w:p w14:paraId="18784670" w14:textId="77777777" w:rsidR="00DF3120" w:rsidRDefault="00000000">
      <w:pPr>
        <w:pStyle w:val="ListParagraph"/>
        <w:numPr>
          <w:ilvl w:val="0"/>
          <w:numId w:val="6"/>
        </w:numPr>
        <w:tabs>
          <w:tab w:val="left" w:pos="979"/>
        </w:tabs>
        <w:ind w:left="980" w:right="137" w:hanging="361"/>
        <w:jc w:val="left"/>
      </w:pPr>
      <w:r>
        <w:t>The contents of the Solicitation Response have not been communicated by the Responder or its employees or</w:t>
      </w:r>
      <w:r>
        <w:rPr>
          <w:spacing w:val="1"/>
        </w:rPr>
        <w:t xml:space="preserve"> </w:t>
      </w:r>
      <w:r>
        <w:t>agents to any person not an employee or agent of the Responder and will not be communicated to any other</w:t>
      </w:r>
      <w:r>
        <w:rPr>
          <w:spacing w:val="1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opening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Response.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collusion</w:t>
      </w:r>
      <w:r>
        <w:rPr>
          <w:spacing w:val="-10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Responders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form</w:t>
      </w:r>
      <w:r>
        <w:rPr>
          <w:spacing w:val="-46"/>
        </w:rPr>
        <w:t xml:space="preserve"> </w:t>
      </w:r>
      <w:r>
        <w:t>designed to defeat competitive responses will be reported to the Minnesota Attorney General for investigation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appropriate action.</w:t>
      </w:r>
    </w:p>
    <w:p w14:paraId="5932F8B3" w14:textId="77777777" w:rsidR="00DF3120" w:rsidRDefault="00DF3120">
      <w:pPr>
        <w:pStyle w:val="BodyText"/>
        <w:spacing w:before="7"/>
        <w:rPr>
          <w:sz w:val="19"/>
        </w:rPr>
      </w:pPr>
    </w:p>
    <w:p w14:paraId="137BC5D8" w14:textId="77777777" w:rsidR="00DF3120" w:rsidRDefault="00000000">
      <w:pPr>
        <w:pStyle w:val="ListParagraph"/>
        <w:numPr>
          <w:ilvl w:val="0"/>
          <w:numId w:val="5"/>
        </w:numPr>
        <w:tabs>
          <w:tab w:val="left" w:pos="618"/>
        </w:tabs>
        <w:ind w:right="402"/>
      </w:pPr>
      <w:r>
        <w:rPr>
          <w:b/>
        </w:rPr>
        <w:t xml:space="preserve">Organizational Conflicts of Interest. </w:t>
      </w:r>
      <w:r>
        <w:t>To the best of Responder’s knowledge and belief, and except as otherwise</w:t>
      </w:r>
      <w:r>
        <w:rPr>
          <w:spacing w:val="1"/>
        </w:rPr>
        <w:t xml:space="preserve"> </w:t>
      </w:r>
      <w:r>
        <w:t>disclosed,</w:t>
      </w:r>
      <w:r>
        <w:rPr>
          <w:spacing w:val="-9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facts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circumstances</w:t>
      </w:r>
      <w:r>
        <w:rPr>
          <w:spacing w:val="-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rise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conflicts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interest.</w:t>
      </w:r>
      <w:r>
        <w:rPr>
          <w:spacing w:val="-47"/>
        </w:rPr>
        <w:t xml:space="preserve"> </w:t>
      </w:r>
      <w:r>
        <w:t>An organizational conflict of interest exists when, because of existing or planned activities or because of</w:t>
      </w:r>
      <w:r>
        <w:rPr>
          <w:spacing w:val="1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persons,</w:t>
      </w:r>
    </w:p>
    <w:p w14:paraId="0E61A8A4" w14:textId="77777777" w:rsidR="00DF3120" w:rsidRDefault="00DF3120">
      <w:pPr>
        <w:pStyle w:val="BodyText"/>
        <w:spacing w:before="9"/>
        <w:rPr>
          <w:sz w:val="19"/>
        </w:rPr>
      </w:pPr>
    </w:p>
    <w:p w14:paraId="538F65C2" w14:textId="77777777" w:rsidR="00DF3120" w:rsidRDefault="00000000">
      <w:pPr>
        <w:pStyle w:val="ListParagraph"/>
        <w:numPr>
          <w:ilvl w:val="1"/>
          <w:numId w:val="5"/>
        </w:numPr>
        <w:tabs>
          <w:tab w:val="left" w:pos="1072"/>
        </w:tabs>
      </w:pPr>
      <w:r>
        <w:t>a</w:t>
      </w:r>
      <w:r>
        <w:rPr>
          <w:spacing w:val="-7"/>
        </w:rPr>
        <w:t xml:space="preserve"> </w:t>
      </w:r>
      <w:r>
        <w:t>vendor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potentially</w:t>
      </w:r>
      <w:r>
        <w:rPr>
          <w:spacing w:val="-2"/>
        </w:rPr>
        <w:t xml:space="preserve"> </w:t>
      </w:r>
      <w:r>
        <w:t>unable</w:t>
      </w:r>
      <w:r>
        <w:rPr>
          <w:spacing w:val="-7"/>
        </w:rPr>
        <w:t xml:space="preserve"> </w:t>
      </w:r>
      <w:r>
        <w:t>to render</w:t>
      </w:r>
      <w:r>
        <w:rPr>
          <w:spacing w:val="-4"/>
        </w:rPr>
        <w:t xml:space="preserve"> </w:t>
      </w:r>
      <w:r>
        <w:t>impartial</w:t>
      </w:r>
      <w:r>
        <w:rPr>
          <w:spacing w:val="-6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advice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State;</w:t>
      </w:r>
    </w:p>
    <w:p w14:paraId="3F3F9693" w14:textId="77777777" w:rsidR="00DF3120" w:rsidRDefault="00000000">
      <w:pPr>
        <w:pStyle w:val="ListParagraph"/>
        <w:numPr>
          <w:ilvl w:val="1"/>
          <w:numId w:val="5"/>
        </w:numPr>
        <w:tabs>
          <w:tab w:val="left" w:pos="1072"/>
        </w:tabs>
        <w:spacing w:before="1"/>
      </w:pPr>
      <w:r>
        <w:t>the</w:t>
      </w:r>
      <w:r>
        <w:rPr>
          <w:spacing w:val="-5"/>
        </w:rPr>
        <w:t xml:space="preserve"> </w:t>
      </w:r>
      <w:r>
        <w:t>vendor’s</w:t>
      </w:r>
      <w:r>
        <w:rPr>
          <w:spacing w:val="-11"/>
        </w:rPr>
        <w:t xml:space="preserve"> </w:t>
      </w:r>
      <w:r>
        <w:t>objectivity</w:t>
      </w:r>
      <w:r>
        <w:rPr>
          <w:spacing w:val="-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performing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impaired;</w:t>
      </w:r>
      <w:r>
        <w:rPr>
          <w:spacing w:val="-5"/>
        </w:rPr>
        <w:t xml:space="preserve"> </w:t>
      </w:r>
      <w:r>
        <w:t>or</w:t>
      </w:r>
    </w:p>
    <w:p w14:paraId="058049BE" w14:textId="77777777" w:rsidR="00DF3120" w:rsidRDefault="00000000">
      <w:pPr>
        <w:pStyle w:val="ListParagraph"/>
        <w:numPr>
          <w:ilvl w:val="1"/>
          <w:numId w:val="5"/>
        </w:numPr>
        <w:tabs>
          <w:tab w:val="left" w:pos="1072"/>
        </w:tabs>
      </w:pPr>
      <w:r>
        <w:t>the</w:t>
      </w:r>
      <w:r>
        <w:rPr>
          <w:spacing w:val="-11"/>
        </w:rPr>
        <w:t xml:space="preserve"> </w:t>
      </w:r>
      <w:r>
        <w:t>vendor</w:t>
      </w:r>
      <w:r>
        <w:rPr>
          <w:spacing w:val="-8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unfair</w:t>
      </w:r>
      <w:r>
        <w:rPr>
          <w:spacing w:val="-9"/>
        </w:rPr>
        <w:t xml:space="preserve"> </w:t>
      </w:r>
      <w:r>
        <w:t>competitive</w:t>
      </w:r>
      <w:r>
        <w:rPr>
          <w:spacing w:val="-9"/>
        </w:rPr>
        <w:t xml:space="preserve"> </w:t>
      </w:r>
      <w:r>
        <w:t>advantage.</w:t>
      </w:r>
    </w:p>
    <w:p w14:paraId="2599A450" w14:textId="77777777" w:rsidR="00DF3120" w:rsidRDefault="00DF3120">
      <w:pPr>
        <w:pStyle w:val="BodyText"/>
        <w:spacing w:before="6"/>
        <w:rPr>
          <w:sz w:val="19"/>
        </w:rPr>
      </w:pPr>
    </w:p>
    <w:p w14:paraId="124163F0" w14:textId="77777777" w:rsidR="00DF3120" w:rsidRDefault="00000000">
      <w:pPr>
        <w:pStyle w:val="BodyText"/>
        <w:ind w:left="620" w:right="116"/>
      </w:pPr>
      <w:r>
        <w:t>If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award,</w:t>
      </w:r>
      <w:r>
        <w:rPr>
          <w:spacing w:val="-4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organizational</w:t>
      </w:r>
      <w:r>
        <w:rPr>
          <w:spacing w:val="-3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discovered,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immediate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disclosure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made to the State’s Chief Procurement Officer which must include a description of the action which the contractor</w:t>
      </w:r>
      <w:r>
        <w:rPr>
          <w:spacing w:val="1"/>
        </w:rPr>
        <w:t xml:space="preserve"> </w:t>
      </w:r>
      <w:r>
        <w:t>has taken or proposes to take to avoid or mitigate such conflicts. If an organization conflict of interest is determined</w:t>
      </w:r>
      <w:r>
        <w:rPr>
          <w:spacing w:val="-47"/>
        </w:rPr>
        <w:t xml:space="preserve"> </w:t>
      </w:r>
      <w:r>
        <w:t>to exist, the State may, at its discretion, cancel the contract. In the event the Contractor was aware of an</w:t>
      </w:r>
      <w:r>
        <w:rPr>
          <w:spacing w:val="1"/>
        </w:rPr>
        <w:t xml:space="preserve"> </w:t>
      </w:r>
      <w:r>
        <w:t>organizational conflict of interest prior to the award of the contract and did not disclose the conflict to OSP, the</w:t>
      </w:r>
      <w:r>
        <w:rPr>
          <w:spacing w:val="1"/>
        </w:rPr>
        <w:t xml:space="preserve"> </w:t>
      </w:r>
      <w:r>
        <w:t>State may terminate the contract for default. Organizational conflicts of interest terms apply to any subcontractors</w:t>
      </w:r>
      <w:r>
        <w:rPr>
          <w:spacing w:val="1"/>
        </w:rPr>
        <w:t xml:space="preserve"> </w:t>
      </w:r>
      <w:r>
        <w:t>for this</w:t>
      </w:r>
      <w:r>
        <w:rPr>
          <w:spacing w:val="-3"/>
        </w:rPr>
        <w:t xml:space="preserve"> </w:t>
      </w:r>
      <w:r>
        <w:t>work.</w:t>
      </w:r>
    </w:p>
    <w:p w14:paraId="71A39D9D" w14:textId="77777777" w:rsidR="00DF3120" w:rsidRDefault="00DF3120">
      <w:pPr>
        <w:pStyle w:val="BodyText"/>
        <w:spacing w:before="9"/>
        <w:rPr>
          <w:sz w:val="19"/>
        </w:rPr>
      </w:pPr>
    </w:p>
    <w:p w14:paraId="2CE28F6A" w14:textId="77777777" w:rsidR="00DF3120" w:rsidRDefault="00000000">
      <w:pPr>
        <w:pStyle w:val="ListParagraph"/>
        <w:numPr>
          <w:ilvl w:val="0"/>
          <w:numId w:val="5"/>
        </w:numPr>
        <w:tabs>
          <w:tab w:val="left" w:pos="620"/>
        </w:tabs>
        <w:ind w:right="648"/>
      </w:pPr>
      <w:r>
        <w:rPr>
          <w:b/>
        </w:rPr>
        <w:t>Certification</w:t>
      </w:r>
      <w:r>
        <w:rPr>
          <w:b/>
          <w:spacing w:val="-6"/>
        </w:rPr>
        <w:t xml:space="preserve"> </w:t>
      </w:r>
      <w:r>
        <w:rPr>
          <w:b/>
        </w:rPr>
        <w:t>Regarding</w:t>
      </w:r>
      <w:r>
        <w:rPr>
          <w:b/>
          <w:spacing w:val="-8"/>
        </w:rPr>
        <w:t xml:space="preserve"> </w:t>
      </w:r>
      <w:r>
        <w:rPr>
          <w:b/>
        </w:rPr>
        <w:t xml:space="preserve">Lobbying </w:t>
      </w:r>
      <w:r>
        <w:t>For</w:t>
      </w:r>
      <w:r>
        <w:rPr>
          <w:spacing w:val="-3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Minnesota</w:t>
      </w:r>
      <w:r>
        <w:rPr>
          <w:spacing w:val="-6"/>
        </w:rPr>
        <w:t xml:space="preserve"> </w:t>
      </w:r>
      <w:r>
        <w:t>Contracts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Grants</w:t>
      </w:r>
      <w:r>
        <w:rPr>
          <w:spacing w:val="-9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$100,000,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</w:t>
      </w:r>
      <w:r>
        <w:rPr>
          <w:spacing w:val="-47"/>
        </w:rPr>
        <w:t xml:space="preserve"> </w:t>
      </w:r>
      <w:r>
        <w:t>certifies,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 of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or her</w:t>
      </w:r>
      <w:r>
        <w:rPr>
          <w:spacing w:val="-3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belief that:</w:t>
      </w:r>
    </w:p>
    <w:p w14:paraId="0AA4A742" w14:textId="77777777" w:rsidR="00DF3120" w:rsidRDefault="00DF3120">
      <w:pPr>
        <w:pStyle w:val="BodyText"/>
        <w:spacing w:before="9"/>
        <w:rPr>
          <w:sz w:val="19"/>
        </w:rPr>
      </w:pPr>
    </w:p>
    <w:p w14:paraId="69B148F8" w14:textId="77777777" w:rsidR="00DF3120" w:rsidRDefault="00000000">
      <w:pPr>
        <w:pStyle w:val="ListParagraph"/>
        <w:numPr>
          <w:ilvl w:val="1"/>
          <w:numId w:val="5"/>
        </w:numPr>
        <w:tabs>
          <w:tab w:val="left" w:pos="979"/>
        </w:tabs>
        <w:spacing w:before="1"/>
        <w:ind w:left="980" w:right="180"/>
      </w:pPr>
      <w:r>
        <w:t>No Federal</w:t>
      </w:r>
      <w:r>
        <w:rPr>
          <w:spacing w:val="-5"/>
        </w:rPr>
        <w:t xml:space="preserve"> </w:t>
      </w:r>
      <w:r>
        <w:t>appropriated</w:t>
      </w:r>
      <w:r>
        <w:rPr>
          <w:spacing w:val="-4"/>
        </w:rPr>
        <w:t xml:space="preserve"> </w:t>
      </w:r>
      <w:r>
        <w:t>funds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paid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paid, by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undersigned,</w:t>
      </w:r>
      <w:r>
        <w:rPr>
          <w:spacing w:val="-3"/>
        </w:rPr>
        <w:t xml:space="preserve"> </w:t>
      </w:r>
      <w:r>
        <w:t>to any</w:t>
      </w:r>
      <w:r>
        <w:rPr>
          <w:spacing w:val="1"/>
        </w:rPr>
        <w:t xml:space="preserve"> </w:t>
      </w:r>
      <w:r>
        <w:t>person</w:t>
      </w:r>
      <w:r>
        <w:rPr>
          <w:spacing w:val="-47"/>
        </w:rPr>
        <w:t xml:space="preserve"> </w:t>
      </w:r>
      <w:r>
        <w:t>for influencing or attempting to influence an officer or employee of any agency, a member of Congress, an</w:t>
      </w:r>
      <w:r>
        <w:rPr>
          <w:spacing w:val="1"/>
        </w:rPr>
        <w:t xml:space="preserve"> </w:t>
      </w:r>
      <w:r>
        <w:t>officer or employee of Congress, or an employee of a Member of Congress in connection with the awarding of</w:t>
      </w:r>
      <w:r>
        <w:rPr>
          <w:spacing w:val="1"/>
        </w:rPr>
        <w:t xml:space="preserve"> </w:t>
      </w:r>
      <w:r>
        <w:t>any Federal contract, the making of any Federal grant, the making of any Federal loan, the entering into of any</w:t>
      </w:r>
      <w:r>
        <w:rPr>
          <w:spacing w:val="1"/>
        </w:rPr>
        <w:t xml:space="preserve"> </w:t>
      </w:r>
      <w:r>
        <w:t>cooperative agreement, and the extension, continuation, renewal, amendment, or modification of any Federal</w:t>
      </w:r>
      <w:r>
        <w:rPr>
          <w:spacing w:val="1"/>
        </w:rPr>
        <w:t xml:space="preserve"> </w:t>
      </w:r>
      <w:r>
        <w:t>contract, grant,</w:t>
      </w:r>
      <w:r>
        <w:rPr>
          <w:spacing w:val="-2"/>
        </w:rPr>
        <w:t xml:space="preserve"> </w:t>
      </w:r>
      <w:r>
        <w:t>loan,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cooperative</w:t>
      </w:r>
      <w:r>
        <w:rPr>
          <w:spacing w:val="-2"/>
        </w:rPr>
        <w:t xml:space="preserve"> </w:t>
      </w:r>
      <w:r>
        <w:t>agreement.</w:t>
      </w:r>
    </w:p>
    <w:p w14:paraId="5149428F" w14:textId="77777777" w:rsidR="00DF3120" w:rsidRDefault="00DF3120">
      <w:pPr>
        <w:pStyle w:val="BodyText"/>
        <w:spacing w:before="7"/>
        <w:rPr>
          <w:sz w:val="19"/>
        </w:rPr>
      </w:pPr>
    </w:p>
    <w:p w14:paraId="028B5A72" w14:textId="77777777" w:rsidR="00DF3120" w:rsidRDefault="00000000">
      <w:pPr>
        <w:pStyle w:val="ListParagraph"/>
        <w:numPr>
          <w:ilvl w:val="1"/>
          <w:numId w:val="5"/>
        </w:numPr>
        <w:tabs>
          <w:tab w:val="left" w:pos="979"/>
        </w:tabs>
        <w:ind w:left="980" w:right="218"/>
        <w:jc w:val="both"/>
      </w:pPr>
      <w:r>
        <w:t>If any funds other than Federal appropriated funds have been paid or will be paid to any person for influencing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attempting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influence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 agency,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Congress, an</w:t>
      </w:r>
      <w:r>
        <w:rPr>
          <w:spacing w:val="-8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employee</w:t>
      </w:r>
      <w:r>
        <w:rPr>
          <w:spacing w:val="-47"/>
        </w:rPr>
        <w:t xml:space="preserve"> </w:t>
      </w:r>
      <w:r>
        <w:t>of Congress,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 employee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 Congress</w:t>
      </w:r>
      <w:r>
        <w:rPr>
          <w:spacing w:val="-1"/>
        </w:rPr>
        <w:t xml:space="preserve"> </w:t>
      </w:r>
      <w:r>
        <w:t>in connection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Federal contract,</w:t>
      </w:r>
      <w:r>
        <w:rPr>
          <w:spacing w:val="-2"/>
        </w:rPr>
        <w:t xml:space="preserve"> </w:t>
      </w:r>
      <w:r>
        <w:t>grant, loan,</w:t>
      </w:r>
      <w:r>
        <w:rPr>
          <w:spacing w:val="-2"/>
        </w:rPr>
        <w:t xml:space="preserve"> </w:t>
      </w:r>
      <w:r>
        <w:t>or</w:t>
      </w:r>
    </w:p>
    <w:p w14:paraId="37196982" w14:textId="77777777" w:rsidR="00DF3120" w:rsidRDefault="00DF3120">
      <w:pPr>
        <w:jc w:val="both"/>
        <w:sectPr w:rsidR="00DF3120">
          <w:footerReference w:type="default" r:id="rId7"/>
          <w:pgSz w:w="12240" w:h="15840"/>
          <w:pgMar w:top="680" w:right="640" w:bottom="880" w:left="460" w:header="0" w:footer="683" w:gutter="0"/>
          <w:pgNumType w:start="3"/>
          <w:cols w:space="720"/>
        </w:sectPr>
      </w:pPr>
    </w:p>
    <w:p w14:paraId="64F16C81" w14:textId="77777777" w:rsidR="00DF3120" w:rsidRDefault="00000000">
      <w:pPr>
        <w:pStyle w:val="BodyText"/>
        <w:spacing w:before="37"/>
        <w:ind w:left="980" w:right="116"/>
      </w:pPr>
      <w:r>
        <w:lastRenderedPageBreak/>
        <w:t>cooperative</w:t>
      </w:r>
      <w:r>
        <w:rPr>
          <w:spacing w:val="-7"/>
        </w:rPr>
        <w:t xml:space="preserve"> </w:t>
      </w:r>
      <w:r>
        <w:t>agreement,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</w:t>
      </w:r>
      <w:r>
        <w:rPr>
          <w:spacing w:val="-8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Form-LLL,</w:t>
      </w:r>
      <w:r>
        <w:rPr>
          <w:spacing w:val="-8"/>
        </w:rPr>
        <w:t xml:space="preserve"> </w:t>
      </w:r>
      <w:r>
        <w:t>Disclosure</w:t>
      </w:r>
      <w:r>
        <w:rPr>
          <w:spacing w:val="-7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Lobbying</w:t>
      </w:r>
      <w:r>
        <w:rPr>
          <w:spacing w:val="-1"/>
        </w:rPr>
        <w:t xml:space="preserve"> </w:t>
      </w:r>
      <w:r>
        <w:t>in accordance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instructions.</w:t>
      </w:r>
    </w:p>
    <w:p w14:paraId="1CDC7E43" w14:textId="77777777" w:rsidR="00DF3120" w:rsidRDefault="00DF3120">
      <w:pPr>
        <w:pStyle w:val="BodyText"/>
        <w:spacing w:before="8"/>
        <w:rPr>
          <w:sz w:val="19"/>
        </w:rPr>
      </w:pPr>
    </w:p>
    <w:p w14:paraId="51E48B4F" w14:textId="77777777" w:rsidR="00DF3120" w:rsidRDefault="00000000">
      <w:pPr>
        <w:pStyle w:val="ListParagraph"/>
        <w:numPr>
          <w:ilvl w:val="1"/>
          <w:numId w:val="5"/>
        </w:numPr>
        <w:tabs>
          <w:tab w:val="left" w:pos="979"/>
        </w:tabs>
        <w:ind w:left="980" w:right="305"/>
      </w:pPr>
      <w:r>
        <w:t>The</w:t>
      </w:r>
      <w:r>
        <w:rPr>
          <w:spacing w:val="-3"/>
        </w:rPr>
        <w:t xml:space="preserve"> </w:t>
      </w:r>
      <w:r>
        <w:t>undersigned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documents for</w:t>
      </w:r>
      <w:r>
        <w:rPr>
          <w:spacing w:val="-7"/>
        </w:rPr>
        <w:t xml:space="preserve"> </w:t>
      </w:r>
      <w:r>
        <w:t>all</w:t>
      </w:r>
      <w:r>
        <w:rPr>
          <w:spacing w:val="-47"/>
        </w:rPr>
        <w:t xml:space="preserve"> </w:t>
      </w:r>
      <w:r>
        <w:t>sub-awards at all tiers (including subcontracts, sub-grants, and contracts under grants, loans and cooperative</w:t>
      </w:r>
      <w:r>
        <w:rPr>
          <w:spacing w:val="1"/>
        </w:rPr>
        <w:t xml:space="preserve"> </w:t>
      </w:r>
      <w:r>
        <w:t>agreements)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sub-recipients</w:t>
      </w:r>
      <w:r>
        <w:rPr>
          <w:spacing w:val="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certify and</w:t>
      </w:r>
      <w:r>
        <w:rPr>
          <w:spacing w:val="-1"/>
        </w:rPr>
        <w:t xml:space="preserve"> </w:t>
      </w:r>
      <w:r>
        <w:t>disclose</w:t>
      </w:r>
      <w:r>
        <w:rPr>
          <w:spacing w:val="-2"/>
        </w:rPr>
        <w:t xml:space="preserve"> </w:t>
      </w:r>
      <w:r>
        <w:t>accordingly.</w:t>
      </w:r>
    </w:p>
    <w:p w14:paraId="47C12DAA" w14:textId="77777777" w:rsidR="00DF3120" w:rsidRDefault="00DF3120">
      <w:pPr>
        <w:pStyle w:val="BodyText"/>
        <w:spacing w:before="7"/>
        <w:rPr>
          <w:sz w:val="19"/>
        </w:rPr>
      </w:pPr>
    </w:p>
    <w:p w14:paraId="5901B609" w14:textId="77777777" w:rsidR="00DF3120" w:rsidRDefault="00000000">
      <w:pPr>
        <w:pStyle w:val="BodyText"/>
        <w:ind w:left="620" w:right="191"/>
      </w:pPr>
      <w:r>
        <w:t>This certification is a material representation of fact upon which reliance was placed when this transaction was</w:t>
      </w:r>
      <w:r>
        <w:rPr>
          <w:spacing w:val="1"/>
        </w:rPr>
        <w:t xml:space="preserve"> </w:t>
      </w:r>
      <w:r>
        <w:t>made or entered into and is a prerequisite for making or entering into this transaction imposed by 31 U.S.C. 1352.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who fails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 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penalty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$10,000</w:t>
      </w:r>
      <w:r>
        <w:rPr>
          <w:spacing w:val="-2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more than</w:t>
      </w:r>
      <w:r>
        <w:rPr>
          <w:spacing w:val="-4"/>
        </w:rPr>
        <w:t xml:space="preserve"> </w:t>
      </w:r>
      <w:r>
        <w:t>$100,000</w:t>
      </w:r>
      <w:r>
        <w:rPr>
          <w:spacing w:val="-2"/>
        </w:rPr>
        <w:t xml:space="preserve"> </w:t>
      </w:r>
      <w:r>
        <w:t>for each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failure.</w:t>
      </w:r>
    </w:p>
    <w:p w14:paraId="31B16AF6" w14:textId="77777777" w:rsidR="00DF3120" w:rsidRDefault="00DF3120">
      <w:pPr>
        <w:pStyle w:val="BodyText"/>
        <w:spacing w:before="9"/>
        <w:rPr>
          <w:sz w:val="19"/>
        </w:rPr>
      </w:pPr>
    </w:p>
    <w:p w14:paraId="7E612439" w14:textId="77777777" w:rsidR="00DF3120" w:rsidRDefault="00000000">
      <w:pPr>
        <w:pStyle w:val="ListParagraph"/>
        <w:numPr>
          <w:ilvl w:val="0"/>
          <w:numId w:val="5"/>
        </w:numPr>
        <w:tabs>
          <w:tab w:val="left" w:pos="619"/>
          <w:tab w:val="left" w:pos="620"/>
        </w:tabs>
        <w:ind w:right="561"/>
      </w:pPr>
      <w:r>
        <w:rPr>
          <w:b/>
        </w:rPr>
        <w:t>Copyrighted</w:t>
      </w:r>
      <w:r>
        <w:rPr>
          <w:b/>
          <w:spacing w:val="-7"/>
        </w:rPr>
        <w:t xml:space="preserve"> </w:t>
      </w:r>
      <w:r>
        <w:rPr>
          <w:b/>
        </w:rPr>
        <w:t>Material</w:t>
      </w:r>
      <w:r>
        <w:rPr>
          <w:b/>
          <w:spacing w:val="-5"/>
        </w:rPr>
        <w:t xml:space="preserve"> </w:t>
      </w:r>
      <w:r>
        <w:rPr>
          <w:b/>
        </w:rPr>
        <w:t>Waiver.</w:t>
      </w:r>
      <w:r>
        <w:rPr>
          <w:b/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Response,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Responder</w:t>
      </w:r>
      <w:r>
        <w:rPr>
          <w:spacing w:val="-3"/>
        </w:rPr>
        <w:t xml:space="preserve"> </w:t>
      </w:r>
      <w:r>
        <w:t>certifies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obtained</w:t>
      </w:r>
      <w:r>
        <w:rPr>
          <w:spacing w:val="-8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necessary</w:t>
      </w:r>
      <w:r>
        <w:rPr>
          <w:spacing w:val="-47"/>
        </w:rPr>
        <w:t xml:space="preserve"> </w:t>
      </w:r>
      <w:r>
        <w:t>approvals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reproduction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contents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 response.</w:t>
      </w:r>
    </w:p>
    <w:p w14:paraId="6FB79C22" w14:textId="77777777" w:rsidR="00DF3120" w:rsidRDefault="00DF3120">
      <w:pPr>
        <w:pStyle w:val="BodyText"/>
        <w:spacing w:before="11"/>
        <w:rPr>
          <w:sz w:val="19"/>
        </w:rPr>
      </w:pPr>
    </w:p>
    <w:p w14:paraId="71EDC740" w14:textId="77777777" w:rsidR="00DF3120" w:rsidRDefault="00000000">
      <w:pPr>
        <w:pStyle w:val="ListParagraph"/>
        <w:numPr>
          <w:ilvl w:val="0"/>
          <w:numId w:val="5"/>
        </w:numPr>
        <w:tabs>
          <w:tab w:val="left" w:pos="618"/>
        </w:tabs>
        <w:ind w:right="224"/>
      </w:pPr>
      <w:r>
        <w:rPr>
          <w:b/>
        </w:rPr>
        <w:t>Diverse</w:t>
      </w:r>
      <w:r>
        <w:rPr>
          <w:b/>
          <w:spacing w:val="-5"/>
        </w:rPr>
        <w:t xml:space="preserve"> </w:t>
      </w:r>
      <w:r>
        <w:rPr>
          <w:b/>
        </w:rPr>
        <w:t>Spend</w:t>
      </w:r>
      <w:r>
        <w:rPr>
          <w:b/>
          <w:spacing w:val="-4"/>
        </w:rPr>
        <w:t xml:space="preserve"> </w:t>
      </w:r>
      <w:r>
        <w:rPr>
          <w:b/>
        </w:rPr>
        <w:t>Reporting.</w:t>
      </w:r>
      <w:r>
        <w:rPr>
          <w:b/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Responder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receives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track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quarterly</w:t>
      </w:r>
      <w:r>
        <w:rPr>
          <w:spacing w:val="-2"/>
        </w:rPr>
        <w:t xml:space="preserve"> </w:t>
      </w:r>
      <w:r>
        <w:t>basis,</w:t>
      </w:r>
      <w:r>
        <w:rPr>
          <w:spacing w:val="-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amount paid to diverse businesses both: 1) directly to subcontractors performing under the Contract, and 2)</w:t>
      </w:r>
      <w:r>
        <w:rPr>
          <w:spacing w:val="1"/>
        </w:rPr>
        <w:t xml:space="preserve"> </w:t>
      </w:r>
      <w:r>
        <w:t>indirectly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t>businesses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supplies/services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proportion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revenue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this</w:t>
      </w:r>
      <w:r>
        <w:rPr>
          <w:spacing w:val="-47"/>
        </w:rPr>
        <w:t xml:space="preserve"> </w:t>
      </w:r>
      <w:r>
        <w:t>Contract compared to Contractor’s overall revenue). When this applies, Contractor will be set up in a free portal to</w:t>
      </w:r>
      <w:r>
        <w:rPr>
          <w:spacing w:val="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report the</w:t>
      </w:r>
      <w:r>
        <w:rPr>
          <w:spacing w:val="-3"/>
        </w:rPr>
        <w:t xml:space="preserve"> </w:t>
      </w:r>
      <w:r>
        <w:t>Tier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spend, and</w:t>
      </w:r>
      <w:r>
        <w:rPr>
          <w:spacing w:val="-4"/>
        </w:rPr>
        <w:t xml:space="preserve"> </w:t>
      </w:r>
      <w:r>
        <w:t>the requirement</w:t>
      </w:r>
      <w:r>
        <w:rPr>
          <w:spacing w:val="-2"/>
        </w:rPr>
        <w:t xml:space="preserve"> </w:t>
      </w:r>
      <w:r>
        <w:t>continues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 effect.</w:t>
      </w:r>
    </w:p>
    <w:p w14:paraId="4A01C8AD" w14:textId="77777777" w:rsidR="00DF3120" w:rsidRDefault="00DF3120">
      <w:pPr>
        <w:pStyle w:val="BodyText"/>
        <w:spacing w:before="7"/>
        <w:rPr>
          <w:sz w:val="19"/>
        </w:rPr>
      </w:pPr>
    </w:p>
    <w:p w14:paraId="417C7A60" w14:textId="77777777" w:rsidR="00DF3120" w:rsidRDefault="00000000">
      <w:pPr>
        <w:pStyle w:val="BodyText"/>
        <w:ind w:left="620"/>
      </w:pPr>
      <w:r>
        <w:rPr>
          <w:spacing w:val="-1"/>
        </w:rPr>
        <w:t>Please</w:t>
      </w:r>
      <w:r>
        <w:rPr>
          <w:spacing w:val="-6"/>
        </w:rPr>
        <w:t xml:space="preserve"> </w:t>
      </w:r>
      <w:r>
        <w:rPr>
          <w:spacing w:val="-1"/>
        </w:rPr>
        <w:t>see</w:t>
      </w:r>
      <w:r>
        <w:rPr>
          <w:spacing w:val="-7"/>
        </w:rPr>
        <w:t xml:space="preserve"> </w:t>
      </w:r>
      <w:hyperlink r:id="rId8">
        <w:r>
          <w:rPr>
            <w:color w:val="0461C1"/>
            <w:spacing w:val="-1"/>
            <w:u w:val="single" w:color="0461C1"/>
          </w:rPr>
          <w:t>Diverse</w:t>
        </w:r>
        <w:r>
          <w:rPr>
            <w:color w:val="0461C1"/>
            <w:spacing w:val="-4"/>
            <w:u w:val="single" w:color="0461C1"/>
          </w:rPr>
          <w:t xml:space="preserve"> </w:t>
        </w:r>
        <w:r>
          <w:rPr>
            <w:color w:val="0461C1"/>
            <w:spacing w:val="-1"/>
            <w:u w:val="single" w:color="0461C1"/>
          </w:rPr>
          <w:t>Spend</w:t>
        </w:r>
        <w:r>
          <w:rPr>
            <w:color w:val="0461C1"/>
            <w:spacing w:val="-10"/>
            <w:u w:val="single" w:color="0461C1"/>
          </w:rPr>
          <w:t xml:space="preserve"> </w:t>
        </w:r>
        <w:r>
          <w:rPr>
            <w:color w:val="0461C1"/>
            <w:spacing w:val="-1"/>
            <w:u w:val="single" w:color="0461C1"/>
          </w:rPr>
          <w:t>Reporting</w:t>
        </w:r>
        <w:r>
          <w:rPr>
            <w:color w:val="0461C1"/>
            <w:spacing w:val="-8"/>
            <w:u w:val="single" w:color="0461C1"/>
          </w:rPr>
          <w:t xml:space="preserve"> </w:t>
        </w:r>
        <w:r>
          <w:rPr>
            <w:color w:val="0461C1"/>
            <w:spacing w:val="-1"/>
            <w:u w:val="single" w:color="0461C1"/>
          </w:rPr>
          <w:t>Frequently</w:t>
        </w:r>
        <w:r>
          <w:rPr>
            <w:color w:val="0461C1"/>
            <w:spacing w:val="-5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Asked</w:t>
        </w:r>
        <w:r>
          <w:rPr>
            <w:color w:val="0461C1"/>
            <w:spacing w:val="-13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Questions</w:t>
        </w:r>
        <w:r>
          <w:rPr>
            <w:color w:val="0461C1"/>
            <w:spacing w:val="-1"/>
          </w:rPr>
          <w:t xml:space="preserve"> </w:t>
        </w:r>
      </w:hyperlink>
      <w:r>
        <w:t>for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information.</w:t>
      </w:r>
    </w:p>
    <w:p w14:paraId="5F6F936F" w14:textId="77777777" w:rsidR="00DF3120" w:rsidRDefault="00DF3120">
      <w:pPr>
        <w:pStyle w:val="BodyText"/>
        <w:spacing w:before="1"/>
        <w:rPr>
          <w:sz w:val="15"/>
        </w:rPr>
      </w:pPr>
    </w:p>
    <w:p w14:paraId="5677EC01" w14:textId="77777777" w:rsidR="00DF3120" w:rsidRDefault="00000000">
      <w:pPr>
        <w:pStyle w:val="BodyText"/>
        <w:spacing w:before="57"/>
        <w:ind w:left="260" w:right="191"/>
      </w:pP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Responder</w:t>
      </w:r>
      <w:r>
        <w:rPr>
          <w:spacing w:val="-4"/>
        </w:rPr>
        <w:t xml:space="preserve"> </w:t>
      </w:r>
      <w:r>
        <w:t>acknowledges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certifies</w:t>
      </w:r>
      <w:r>
        <w:rPr>
          <w:spacing w:val="-5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indicated</w:t>
      </w:r>
      <w:r>
        <w:rPr>
          <w:spacing w:val="-47"/>
        </w:rPr>
        <w:t xml:space="preserve"> </w:t>
      </w:r>
      <w:r>
        <w:t>above.</w:t>
      </w:r>
    </w:p>
    <w:p w14:paraId="51A5C4AB" w14:textId="77777777" w:rsidR="00DF3120" w:rsidRDefault="00DF3120">
      <w:pPr>
        <w:pStyle w:val="BodyText"/>
      </w:pPr>
    </w:p>
    <w:p w14:paraId="5F76B9F2" w14:textId="77777777" w:rsidR="00DF3120" w:rsidRDefault="00DF3120">
      <w:pPr>
        <w:pStyle w:val="BodyText"/>
      </w:pPr>
    </w:p>
    <w:p w14:paraId="68C87358" w14:textId="77777777" w:rsidR="00DF3120" w:rsidRDefault="00DF3120">
      <w:pPr>
        <w:pStyle w:val="BodyText"/>
        <w:spacing w:before="4"/>
        <w:rPr>
          <w:sz w:val="17"/>
        </w:rPr>
      </w:pPr>
    </w:p>
    <w:p w14:paraId="6CFDEF87" w14:textId="77777777" w:rsidR="00DF3120" w:rsidRDefault="00000000">
      <w:pPr>
        <w:pStyle w:val="BodyText"/>
        <w:tabs>
          <w:tab w:val="left" w:pos="8995"/>
        </w:tabs>
        <w:ind w:left="980"/>
      </w:pPr>
      <w:r>
        <w:t>Company</w:t>
      </w:r>
      <w:r>
        <w:rPr>
          <w:spacing w:val="-5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DAF1D8" w14:textId="77777777" w:rsidR="00DF3120" w:rsidRDefault="00DF3120">
      <w:pPr>
        <w:pStyle w:val="BodyText"/>
        <w:spacing w:before="2"/>
        <w:rPr>
          <w:sz w:val="15"/>
        </w:rPr>
      </w:pPr>
    </w:p>
    <w:p w14:paraId="3E7CE993" w14:textId="77777777" w:rsidR="00DF3120" w:rsidRDefault="00000000">
      <w:pPr>
        <w:pStyle w:val="BodyText"/>
        <w:tabs>
          <w:tab w:val="left" w:pos="8995"/>
        </w:tabs>
        <w:spacing w:before="56"/>
        <w:ind w:left="980"/>
      </w:pPr>
      <w:r>
        <w:t>Signature: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197AC7" w14:textId="77777777" w:rsidR="00DF3120" w:rsidRDefault="00DF3120">
      <w:pPr>
        <w:pStyle w:val="BodyText"/>
        <w:spacing w:before="1"/>
        <w:rPr>
          <w:sz w:val="15"/>
        </w:rPr>
      </w:pPr>
    </w:p>
    <w:p w14:paraId="4187FDFB" w14:textId="77777777" w:rsidR="00DF3120" w:rsidRDefault="00000000">
      <w:pPr>
        <w:pStyle w:val="BodyText"/>
        <w:tabs>
          <w:tab w:val="left" w:pos="8995"/>
        </w:tabs>
        <w:spacing w:before="56"/>
        <w:ind w:left="980"/>
      </w:pPr>
      <w:r>
        <w:t>Printed</w:t>
      </w:r>
      <w:r>
        <w:rPr>
          <w:spacing w:val="-4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277049" w14:textId="77777777" w:rsidR="00DF3120" w:rsidRDefault="00DF3120">
      <w:pPr>
        <w:pStyle w:val="BodyText"/>
        <w:spacing w:before="1"/>
        <w:rPr>
          <w:sz w:val="15"/>
        </w:rPr>
      </w:pPr>
    </w:p>
    <w:p w14:paraId="190B5BCA" w14:textId="77777777" w:rsidR="00DF3120" w:rsidRDefault="00000000">
      <w:pPr>
        <w:pStyle w:val="BodyText"/>
        <w:tabs>
          <w:tab w:val="left" w:pos="8995"/>
        </w:tabs>
        <w:spacing w:before="56"/>
        <w:ind w:left="980"/>
      </w:pPr>
      <w:r>
        <w:t>Title: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CD21DB" w14:textId="77777777" w:rsidR="00DF3120" w:rsidRDefault="00DF3120">
      <w:pPr>
        <w:pStyle w:val="BodyText"/>
        <w:spacing w:before="1"/>
        <w:rPr>
          <w:sz w:val="15"/>
        </w:rPr>
      </w:pPr>
    </w:p>
    <w:p w14:paraId="4F98C7B8" w14:textId="77777777" w:rsidR="00DF3120" w:rsidRDefault="00000000">
      <w:pPr>
        <w:pStyle w:val="BodyText"/>
        <w:tabs>
          <w:tab w:val="left" w:pos="8995"/>
        </w:tabs>
        <w:spacing w:before="56"/>
        <w:ind w:left="980"/>
      </w:pPr>
      <w:r>
        <w:t>Date: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32ACAB" w14:textId="77777777" w:rsidR="00DF3120" w:rsidRDefault="00DF3120">
      <w:pPr>
        <w:pStyle w:val="BodyText"/>
        <w:spacing w:before="11"/>
        <w:rPr>
          <w:sz w:val="14"/>
        </w:rPr>
      </w:pPr>
    </w:p>
    <w:p w14:paraId="3A16F942" w14:textId="77777777" w:rsidR="00DF3120" w:rsidRDefault="00000000">
      <w:pPr>
        <w:pStyle w:val="BodyText"/>
        <w:tabs>
          <w:tab w:val="left" w:pos="8995"/>
        </w:tabs>
        <w:spacing w:before="56"/>
        <w:ind w:left="980"/>
      </w:pPr>
      <w:r>
        <w:t>Phone</w:t>
      </w:r>
      <w:r>
        <w:rPr>
          <w:spacing w:val="-5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652A5A" w14:textId="77777777" w:rsidR="00DF3120" w:rsidRDefault="00DF3120">
      <w:pPr>
        <w:pStyle w:val="BodyText"/>
        <w:spacing w:before="1"/>
        <w:rPr>
          <w:sz w:val="15"/>
        </w:rPr>
      </w:pPr>
    </w:p>
    <w:p w14:paraId="2A167C37" w14:textId="77777777" w:rsidR="00DF3120" w:rsidRDefault="00000000">
      <w:pPr>
        <w:pStyle w:val="BodyText"/>
        <w:tabs>
          <w:tab w:val="left" w:pos="8995"/>
        </w:tabs>
        <w:spacing w:before="56"/>
        <w:ind w:left="980"/>
      </w:pPr>
      <w:r>
        <w:t>Email</w:t>
      </w:r>
      <w:r>
        <w:rPr>
          <w:spacing w:val="-3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A80254" w14:textId="77777777" w:rsidR="00DF3120" w:rsidRDefault="00DF3120">
      <w:pPr>
        <w:sectPr w:rsidR="00DF3120">
          <w:pgSz w:w="12240" w:h="15840"/>
          <w:pgMar w:top="680" w:right="640" w:bottom="880" w:left="460" w:header="0" w:footer="683" w:gutter="0"/>
          <w:cols w:space="720"/>
        </w:sectPr>
      </w:pPr>
    </w:p>
    <w:p w14:paraId="376E1AC5" w14:textId="77777777" w:rsidR="00DF3120" w:rsidRDefault="00000000">
      <w:pPr>
        <w:pStyle w:val="Heading3"/>
        <w:spacing w:before="37"/>
        <w:ind w:left="1544" w:right="1357"/>
        <w:jc w:val="center"/>
      </w:pPr>
      <w:r>
        <w:rPr>
          <w:spacing w:val="-1"/>
        </w:rPr>
        <w:lastRenderedPageBreak/>
        <w:t>ATTACHMENT</w:t>
      </w:r>
      <w:r>
        <w:rPr>
          <w:spacing w:val="-7"/>
        </w:rPr>
        <w:t xml:space="preserve"> </w:t>
      </w:r>
      <w:r>
        <w:rPr>
          <w:spacing w:val="-1"/>
        </w:rPr>
        <w:t>D:</w:t>
      </w:r>
      <w:r>
        <w:rPr>
          <w:spacing w:val="-8"/>
        </w:rPr>
        <w:t xml:space="preserve"> </w:t>
      </w:r>
      <w:r>
        <w:rPr>
          <w:spacing w:val="-1"/>
        </w:rPr>
        <w:t>EXCEPTIONS</w:t>
      </w:r>
      <w:r>
        <w:rPr>
          <w:spacing w:val="-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STATE’S</w:t>
      </w:r>
      <w:r>
        <w:rPr>
          <w:spacing w:val="-6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CONDITIONS</w:t>
      </w:r>
    </w:p>
    <w:p w14:paraId="1605D1A2" w14:textId="77777777" w:rsidR="00DF3120" w:rsidRDefault="00DF3120">
      <w:pPr>
        <w:pStyle w:val="BodyText"/>
        <w:spacing w:before="8"/>
        <w:rPr>
          <w:b/>
          <w:sz w:val="19"/>
        </w:rPr>
      </w:pPr>
    </w:p>
    <w:p w14:paraId="7847F410" w14:textId="77777777" w:rsidR="00DF3120" w:rsidRDefault="00000000">
      <w:pPr>
        <w:pStyle w:val="BodyText"/>
        <w:ind w:left="260" w:right="116"/>
      </w:pP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presumes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responder</w:t>
      </w:r>
      <w:r>
        <w:rPr>
          <w:spacing w:val="-2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solicitation</w:t>
      </w:r>
      <w:r>
        <w:rPr>
          <w:spacing w:val="-6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Responder</w:t>
      </w:r>
      <w:r>
        <w:rPr>
          <w:spacing w:val="-2"/>
        </w:rPr>
        <w:t xml:space="preserve"> </w:t>
      </w:r>
      <w:r>
        <w:t>takes</w:t>
      </w:r>
      <w:r>
        <w:rPr>
          <w:spacing w:val="-47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exception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 more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conditions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 form.</w:t>
      </w:r>
    </w:p>
    <w:p w14:paraId="7B6AFD33" w14:textId="77777777" w:rsidR="00DF3120" w:rsidRDefault="00DF3120">
      <w:pPr>
        <w:pStyle w:val="BodyText"/>
        <w:spacing w:before="11"/>
        <w:rPr>
          <w:sz w:val="19"/>
        </w:rPr>
      </w:pPr>
    </w:p>
    <w:p w14:paraId="5280833D" w14:textId="77777777" w:rsidR="00DF3120" w:rsidRDefault="00000000">
      <w:pPr>
        <w:pStyle w:val="BodyText"/>
        <w:ind w:left="260" w:right="132"/>
      </w:pPr>
      <w:r>
        <w:t>INSTRUCTIONS: Responders must explicitly list all exceptions to State terms and conditions (including those found in the</w:t>
      </w:r>
      <w:r>
        <w:rPr>
          <w:spacing w:val="-48"/>
        </w:rPr>
        <w:t xml:space="preserve"> </w:t>
      </w:r>
      <w:r>
        <w:t>attached sample contract, if any). Reference the actual number of the State's term and condition and page number for</w:t>
      </w:r>
      <w:r>
        <w:rPr>
          <w:spacing w:val="1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exception(s)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taken.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exceptions</w:t>
      </w:r>
      <w:r>
        <w:rPr>
          <w:spacing w:val="-8"/>
        </w:rPr>
        <w:t xml:space="preserve"> </w:t>
      </w:r>
      <w:r>
        <w:t>exist,</w:t>
      </w:r>
      <w:r>
        <w:rPr>
          <w:spacing w:val="-6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"NONE"</w:t>
      </w:r>
      <w:r>
        <w:rPr>
          <w:spacing w:val="-3"/>
        </w:rPr>
        <w:t xml:space="preserve"> </w:t>
      </w:r>
      <w:r>
        <w:t>specifically</w:t>
      </w:r>
      <w:r>
        <w:rPr>
          <w:spacing w:val="-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below.</w:t>
      </w:r>
      <w:r>
        <w:rPr>
          <w:spacing w:val="-1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47"/>
        </w:rPr>
        <w:t xml:space="preserve"> </w:t>
      </w:r>
      <w:r>
        <w:t>exceptions are taken, the Responder must sign and date this form and submit it as part of their response. (</w:t>
      </w:r>
      <w:r>
        <w:rPr>
          <w:i/>
        </w:rPr>
        <w:t>Add</w:t>
      </w:r>
      <w:r>
        <w:rPr>
          <w:i/>
          <w:spacing w:val="1"/>
        </w:rPr>
        <w:t xml:space="preserve"> </w:t>
      </w:r>
      <w:r>
        <w:rPr>
          <w:i/>
        </w:rPr>
        <w:t>additional</w:t>
      </w:r>
      <w:r>
        <w:rPr>
          <w:i/>
          <w:spacing w:val="-1"/>
        </w:rPr>
        <w:t xml:space="preserve"> </w:t>
      </w:r>
      <w:r>
        <w:rPr>
          <w:i/>
        </w:rPr>
        <w:t>pages</w:t>
      </w:r>
      <w:r>
        <w:rPr>
          <w:i/>
          <w:spacing w:val="1"/>
        </w:rPr>
        <w:t xml:space="preserve"> </w:t>
      </w:r>
      <w:r>
        <w:rPr>
          <w:i/>
        </w:rPr>
        <w:t>if necessary.</w:t>
      </w:r>
      <w:r>
        <w:t>)</w:t>
      </w:r>
    </w:p>
    <w:p w14:paraId="2737A2CA" w14:textId="77777777" w:rsidR="00DF3120" w:rsidRDefault="00DF3120">
      <w:pPr>
        <w:pStyle w:val="BodyText"/>
        <w:spacing w:before="8"/>
        <w:rPr>
          <w:sz w:val="19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529"/>
        <w:gridCol w:w="3842"/>
      </w:tblGrid>
      <w:tr w:rsidR="00DF3120" w14:paraId="6542BF97" w14:textId="77777777">
        <w:trPr>
          <w:trHeight w:val="537"/>
        </w:trPr>
        <w:tc>
          <w:tcPr>
            <w:tcW w:w="2340" w:type="dxa"/>
          </w:tcPr>
          <w:p w14:paraId="1C6CDAE1" w14:textId="77777777" w:rsidR="00DF3120" w:rsidRDefault="00000000">
            <w:pPr>
              <w:pStyle w:val="TableParagraph"/>
              <w:spacing w:before="13" w:line="252" w:lineRule="exact"/>
              <w:ind w:left="722" w:right="438" w:hanging="25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"/>
              </w:rPr>
              <w:t>Contract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Clause</w:t>
            </w:r>
            <w:r>
              <w:rPr>
                <w:rFonts w:ascii="Calibri"/>
                <w:b/>
                <w:spacing w:val="-46"/>
              </w:rPr>
              <w:t xml:space="preserve"> </w:t>
            </w:r>
            <w:r>
              <w:rPr>
                <w:rFonts w:ascii="Calibri"/>
                <w:b/>
              </w:rPr>
              <w:t>Reference</w:t>
            </w:r>
          </w:p>
        </w:tc>
        <w:tc>
          <w:tcPr>
            <w:tcW w:w="4529" w:type="dxa"/>
          </w:tcPr>
          <w:p w14:paraId="1715A5C2" w14:textId="77777777" w:rsidR="00DF3120" w:rsidRDefault="00000000">
            <w:pPr>
              <w:pStyle w:val="TableParagraph"/>
              <w:spacing w:before="131"/>
              <w:ind w:left="99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Suggested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Change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Clause</w:t>
            </w:r>
          </w:p>
        </w:tc>
        <w:tc>
          <w:tcPr>
            <w:tcW w:w="3842" w:type="dxa"/>
          </w:tcPr>
          <w:p w14:paraId="3484C9E9" w14:textId="77777777" w:rsidR="00DF3120" w:rsidRDefault="00000000">
            <w:pPr>
              <w:pStyle w:val="TableParagraph"/>
              <w:spacing w:before="131"/>
              <w:ind w:left="68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"/>
              </w:rPr>
              <w:t>Explanation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Justification</w:t>
            </w:r>
          </w:p>
        </w:tc>
      </w:tr>
      <w:tr w:rsidR="00DF3120" w14:paraId="4D7CA439" w14:textId="77777777">
        <w:trPr>
          <w:trHeight w:val="268"/>
        </w:trPr>
        <w:tc>
          <w:tcPr>
            <w:tcW w:w="2340" w:type="dxa"/>
          </w:tcPr>
          <w:p w14:paraId="4CBCFCCA" w14:textId="77777777" w:rsidR="00DF3120" w:rsidRDefault="00DF3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093AB1AB" w14:textId="77777777" w:rsidR="00DF3120" w:rsidRDefault="00DF3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2" w:type="dxa"/>
          </w:tcPr>
          <w:p w14:paraId="2BBEB042" w14:textId="77777777" w:rsidR="00DF3120" w:rsidRDefault="00DF31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3120" w14:paraId="77419E18" w14:textId="77777777">
        <w:trPr>
          <w:trHeight w:val="268"/>
        </w:trPr>
        <w:tc>
          <w:tcPr>
            <w:tcW w:w="2340" w:type="dxa"/>
          </w:tcPr>
          <w:p w14:paraId="41B50D27" w14:textId="77777777" w:rsidR="00DF3120" w:rsidRDefault="00DF3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59C660F7" w14:textId="77777777" w:rsidR="00DF3120" w:rsidRDefault="00DF31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2" w:type="dxa"/>
          </w:tcPr>
          <w:p w14:paraId="2A82CEBB" w14:textId="77777777" w:rsidR="00DF3120" w:rsidRDefault="00DF31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3120" w14:paraId="46DF5A86" w14:textId="77777777">
        <w:trPr>
          <w:trHeight w:val="270"/>
        </w:trPr>
        <w:tc>
          <w:tcPr>
            <w:tcW w:w="2340" w:type="dxa"/>
          </w:tcPr>
          <w:p w14:paraId="2B5AE778" w14:textId="77777777" w:rsidR="00DF3120" w:rsidRDefault="00DF31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9" w:type="dxa"/>
          </w:tcPr>
          <w:p w14:paraId="596EBE09" w14:textId="77777777" w:rsidR="00DF3120" w:rsidRDefault="00DF31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2" w:type="dxa"/>
          </w:tcPr>
          <w:p w14:paraId="087D3823" w14:textId="77777777" w:rsidR="00DF3120" w:rsidRDefault="00DF31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A0AF49" w14:textId="77777777" w:rsidR="00DF3120" w:rsidRDefault="00DF3120">
      <w:pPr>
        <w:pStyle w:val="BodyText"/>
      </w:pPr>
    </w:p>
    <w:p w14:paraId="0C712684" w14:textId="77777777" w:rsidR="00DF3120" w:rsidRDefault="00DF3120">
      <w:pPr>
        <w:pStyle w:val="BodyText"/>
        <w:spacing w:before="5"/>
        <w:rPr>
          <w:sz w:val="19"/>
        </w:rPr>
      </w:pPr>
    </w:p>
    <w:p w14:paraId="6BDF42C2" w14:textId="77777777" w:rsidR="00DF3120" w:rsidRDefault="00000000">
      <w:pPr>
        <w:pStyle w:val="BodyText"/>
        <w:spacing w:before="1"/>
        <w:ind w:left="260"/>
      </w:pPr>
      <w:r>
        <w:t>By signing this form, I acknowledge that the above-named responder accepts, without qualification, all terms and</w:t>
      </w:r>
      <w:r>
        <w:rPr>
          <w:spacing w:val="1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solicitation</w:t>
      </w:r>
      <w:r>
        <w:rPr>
          <w:spacing w:val="-9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contract)</w:t>
      </w:r>
      <w:r>
        <w:rPr>
          <w:spacing w:val="-5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clearly</w:t>
      </w:r>
      <w:r>
        <w:rPr>
          <w:spacing w:val="-8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exceptions</w:t>
      </w:r>
      <w:r>
        <w:rPr>
          <w:spacing w:val="-4"/>
        </w:rPr>
        <w:t xml:space="preserve"> </w:t>
      </w:r>
      <w:r>
        <w:t>above.</w:t>
      </w:r>
    </w:p>
    <w:p w14:paraId="6F1109A4" w14:textId="77777777" w:rsidR="00DF3120" w:rsidRDefault="00DF3120">
      <w:pPr>
        <w:pStyle w:val="BodyText"/>
      </w:pPr>
    </w:p>
    <w:p w14:paraId="7BABD63B" w14:textId="77777777" w:rsidR="00DF3120" w:rsidRDefault="00DF3120">
      <w:pPr>
        <w:pStyle w:val="BodyText"/>
        <w:spacing w:before="8"/>
        <w:rPr>
          <w:sz w:val="19"/>
        </w:rPr>
      </w:pPr>
    </w:p>
    <w:p w14:paraId="0A4686CE" w14:textId="77777777" w:rsidR="00DF3120" w:rsidRDefault="00000000">
      <w:pPr>
        <w:pStyle w:val="BodyText"/>
        <w:tabs>
          <w:tab w:val="left" w:pos="7554"/>
        </w:tabs>
        <w:ind w:left="260"/>
      </w:pPr>
      <w:r>
        <w:t xml:space="preserve">Signature: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AE3991" w14:textId="77777777" w:rsidR="00DF3120" w:rsidRDefault="00DF3120">
      <w:pPr>
        <w:pStyle w:val="BodyText"/>
        <w:spacing w:before="1"/>
        <w:rPr>
          <w:sz w:val="15"/>
        </w:rPr>
      </w:pPr>
    </w:p>
    <w:p w14:paraId="0CE35A61" w14:textId="77777777" w:rsidR="00DF3120" w:rsidRDefault="00000000">
      <w:pPr>
        <w:pStyle w:val="BodyText"/>
        <w:tabs>
          <w:tab w:val="left" w:pos="7554"/>
        </w:tabs>
        <w:spacing w:before="56"/>
        <w:ind w:left="260"/>
      </w:pPr>
      <w:r>
        <w:t>Printed</w:t>
      </w:r>
      <w:r>
        <w:rPr>
          <w:spacing w:val="-4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0EE188" w14:textId="77777777" w:rsidR="00DF3120" w:rsidRDefault="00DF3120">
      <w:pPr>
        <w:pStyle w:val="BodyText"/>
        <w:spacing w:before="1"/>
        <w:rPr>
          <w:sz w:val="15"/>
        </w:rPr>
      </w:pPr>
    </w:p>
    <w:p w14:paraId="1AEECAEB" w14:textId="77777777" w:rsidR="00DF3120" w:rsidRDefault="00000000">
      <w:pPr>
        <w:pStyle w:val="BodyText"/>
        <w:tabs>
          <w:tab w:val="left" w:pos="7554"/>
        </w:tabs>
        <w:spacing w:before="57"/>
        <w:ind w:left="260"/>
      </w:pPr>
      <w:r>
        <w:t>Title: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EB48CD" w14:textId="77777777" w:rsidR="00DF3120" w:rsidRDefault="00DF3120">
      <w:pPr>
        <w:pStyle w:val="BodyText"/>
        <w:rPr>
          <w:sz w:val="15"/>
        </w:rPr>
      </w:pPr>
    </w:p>
    <w:p w14:paraId="3E54B97D" w14:textId="77777777" w:rsidR="00DF3120" w:rsidRDefault="00000000">
      <w:pPr>
        <w:pStyle w:val="BodyText"/>
        <w:tabs>
          <w:tab w:val="left" w:pos="7554"/>
        </w:tabs>
        <w:spacing w:before="57"/>
        <w:ind w:left="260"/>
      </w:pPr>
      <w:r>
        <w:t>Date: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5CC228" w14:textId="77777777" w:rsidR="00DF3120" w:rsidRDefault="00DF3120">
      <w:pPr>
        <w:sectPr w:rsidR="00DF3120">
          <w:pgSz w:w="12240" w:h="15840"/>
          <w:pgMar w:top="680" w:right="640" w:bottom="880" w:left="460" w:header="0" w:footer="683" w:gutter="0"/>
          <w:cols w:space="720"/>
        </w:sectPr>
      </w:pPr>
    </w:p>
    <w:p w14:paraId="289158E4" w14:textId="77777777" w:rsidR="00DF3120" w:rsidRDefault="00000000">
      <w:pPr>
        <w:pStyle w:val="Heading3"/>
        <w:spacing w:before="28"/>
        <w:ind w:left="1544" w:right="1354"/>
        <w:jc w:val="center"/>
      </w:pPr>
      <w:r>
        <w:lastRenderedPageBreak/>
        <w:t>ATTACHMENT</w:t>
      </w:r>
      <w:r>
        <w:rPr>
          <w:spacing w:val="-13"/>
        </w:rPr>
        <w:t xml:space="preserve"> </w:t>
      </w:r>
      <w:r>
        <w:t>E:</w:t>
      </w:r>
      <w:r>
        <w:rPr>
          <w:spacing w:val="-12"/>
        </w:rPr>
        <w:t xml:space="preserve"> </w:t>
      </w:r>
      <w:r>
        <w:t>REFERENCE</w:t>
      </w:r>
      <w:r>
        <w:rPr>
          <w:spacing w:val="-8"/>
        </w:rPr>
        <w:t xml:space="preserve"> </w:t>
      </w:r>
      <w:r>
        <w:t>FORM</w:t>
      </w:r>
    </w:p>
    <w:p w14:paraId="6B0BECEE" w14:textId="77777777" w:rsidR="00DF3120" w:rsidRDefault="00DF3120">
      <w:pPr>
        <w:pStyle w:val="BodyText"/>
        <w:spacing w:before="11"/>
        <w:rPr>
          <w:b/>
          <w:sz w:val="14"/>
        </w:rPr>
      </w:pPr>
    </w:p>
    <w:p w14:paraId="438D58F4" w14:textId="77777777" w:rsidR="00DF3120" w:rsidRDefault="00000000">
      <w:pPr>
        <w:pStyle w:val="BodyText"/>
        <w:spacing w:before="56"/>
        <w:ind w:left="260"/>
      </w:pPr>
      <w:r>
        <w:rPr>
          <w:spacing w:val="-1"/>
        </w:rPr>
        <w:t>Responder/Company</w:t>
      </w:r>
      <w:r>
        <w:rPr>
          <w:spacing w:val="-5"/>
        </w:rPr>
        <w:t xml:space="preserve"> </w:t>
      </w:r>
      <w:r>
        <w:t>Name:</w:t>
      </w:r>
    </w:p>
    <w:p w14:paraId="209A5119" w14:textId="77777777" w:rsidR="00DF3120" w:rsidRDefault="00000000">
      <w:pPr>
        <w:pStyle w:val="BodyText"/>
        <w:spacing w:before="8" w:line="267" w:lineRule="exact"/>
        <w:ind w:left="260"/>
      </w:pPr>
      <w:r>
        <w:t>Contact</w:t>
      </w:r>
      <w:r>
        <w:rPr>
          <w:spacing w:val="-8"/>
        </w:rPr>
        <w:t xml:space="preserve"> </w:t>
      </w:r>
      <w:r>
        <w:t>Name:</w:t>
      </w:r>
    </w:p>
    <w:p w14:paraId="5B25F85C" w14:textId="77777777" w:rsidR="00DF3120" w:rsidRDefault="00000000">
      <w:pPr>
        <w:pStyle w:val="BodyText"/>
        <w:spacing w:line="264" w:lineRule="exact"/>
        <w:ind w:left="260"/>
      </w:pPr>
      <w:r>
        <w:t>Address:</w:t>
      </w:r>
    </w:p>
    <w:p w14:paraId="5AB5B7D0" w14:textId="77777777" w:rsidR="00DF3120" w:rsidRDefault="00000000">
      <w:pPr>
        <w:pStyle w:val="BodyText"/>
        <w:spacing w:line="265" w:lineRule="exact"/>
        <w:ind w:left="260"/>
      </w:pPr>
      <w:r>
        <w:t>Email:</w:t>
      </w:r>
    </w:p>
    <w:p w14:paraId="085990F7" w14:textId="77777777" w:rsidR="00DF3120" w:rsidRDefault="00000000">
      <w:pPr>
        <w:pStyle w:val="BodyText"/>
        <w:ind w:left="260"/>
      </w:pPr>
      <w:r>
        <w:t>Phone</w:t>
      </w:r>
      <w:r>
        <w:rPr>
          <w:spacing w:val="-12"/>
        </w:rPr>
        <w:t xml:space="preserve"> </w:t>
      </w:r>
      <w:r>
        <w:t>Number:</w:t>
      </w:r>
    </w:p>
    <w:p w14:paraId="6F1B0482" w14:textId="77777777" w:rsidR="00DF3120" w:rsidRDefault="00DF3120">
      <w:pPr>
        <w:pStyle w:val="BodyText"/>
      </w:pPr>
    </w:p>
    <w:p w14:paraId="7A88D294" w14:textId="77777777" w:rsidR="00DF3120" w:rsidRDefault="00DF3120">
      <w:pPr>
        <w:pStyle w:val="BodyText"/>
      </w:pPr>
    </w:p>
    <w:p w14:paraId="6E037292" w14:textId="77777777" w:rsidR="00DF3120" w:rsidRDefault="00DF3120">
      <w:pPr>
        <w:pStyle w:val="BodyText"/>
        <w:spacing w:before="4"/>
        <w:rPr>
          <w:sz w:val="17"/>
        </w:rPr>
      </w:pPr>
    </w:p>
    <w:p w14:paraId="154F4028" w14:textId="77777777" w:rsidR="00DF3120" w:rsidRDefault="00000000">
      <w:pPr>
        <w:pStyle w:val="ListParagraph"/>
        <w:numPr>
          <w:ilvl w:val="0"/>
          <w:numId w:val="4"/>
        </w:numPr>
        <w:tabs>
          <w:tab w:val="left" w:pos="980"/>
          <w:tab w:val="left" w:pos="981"/>
        </w:tabs>
      </w:pPr>
      <w:r>
        <w:rPr>
          <w:spacing w:val="-1"/>
        </w:rPr>
        <w:t>Description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project(s):</w:t>
      </w:r>
    </w:p>
    <w:p w14:paraId="1C5CEE6A" w14:textId="77777777" w:rsidR="00DF3120" w:rsidRDefault="00DF3120">
      <w:pPr>
        <w:pStyle w:val="BodyText"/>
      </w:pPr>
    </w:p>
    <w:p w14:paraId="34330E9B" w14:textId="77777777" w:rsidR="00DF3120" w:rsidRDefault="00DF3120">
      <w:pPr>
        <w:pStyle w:val="BodyText"/>
      </w:pPr>
    </w:p>
    <w:p w14:paraId="25C42FB2" w14:textId="77777777" w:rsidR="00DF3120" w:rsidRDefault="00DF3120">
      <w:pPr>
        <w:pStyle w:val="BodyText"/>
      </w:pPr>
    </w:p>
    <w:p w14:paraId="72667BE7" w14:textId="77777777" w:rsidR="00DF3120" w:rsidRDefault="00DF3120">
      <w:pPr>
        <w:pStyle w:val="BodyText"/>
      </w:pPr>
    </w:p>
    <w:p w14:paraId="60AC4E9E" w14:textId="77777777" w:rsidR="00DF3120" w:rsidRDefault="00000000">
      <w:pPr>
        <w:pStyle w:val="ListParagraph"/>
        <w:numPr>
          <w:ilvl w:val="0"/>
          <w:numId w:val="4"/>
        </w:numPr>
        <w:tabs>
          <w:tab w:val="left" w:pos="980"/>
          <w:tab w:val="left" w:pos="981"/>
        </w:tabs>
        <w:spacing w:before="187"/>
      </w:pPr>
      <w:r>
        <w:t>Dates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Engagement:</w:t>
      </w:r>
    </w:p>
    <w:p w14:paraId="4D50ED6C" w14:textId="77777777" w:rsidR="00DF3120" w:rsidRDefault="00DF3120">
      <w:pPr>
        <w:pStyle w:val="BodyText"/>
      </w:pPr>
    </w:p>
    <w:p w14:paraId="34B122E6" w14:textId="77777777" w:rsidR="00DF3120" w:rsidRDefault="00DF3120">
      <w:pPr>
        <w:pStyle w:val="BodyText"/>
      </w:pPr>
    </w:p>
    <w:p w14:paraId="0A94A328" w14:textId="77777777" w:rsidR="00DF3120" w:rsidRDefault="00DF3120">
      <w:pPr>
        <w:pStyle w:val="BodyText"/>
      </w:pPr>
    </w:p>
    <w:p w14:paraId="0343E198" w14:textId="77777777" w:rsidR="00DF3120" w:rsidRDefault="00DF3120">
      <w:pPr>
        <w:pStyle w:val="BodyText"/>
      </w:pPr>
    </w:p>
    <w:p w14:paraId="5E323033" w14:textId="77777777" w:rsidR="00DF3120" w:rsidRDefault="00000000">
      <w:pPr>
        <w:pStyle w:val="ListParagraph"/>
        <w:numPr>
          <w:ilvl w:val="0"/>
          <w:numId w:val="4"/>
        </w:numPr>
        <w:tabs>
          <w:tab w:val="left" w:pos="980"/>
          <w:tab w:val="left" w:pos="981"/>
        </w:tabs>
        <w:spacing w:before="181"/>
      </w:pPr>
      <w:r>
        <w:t>Were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project(s)</w:t>
      </w:r>
      <w:r>
        <w:rPr>
          <w:spacing w:val="-7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budget?</w:t>
      </w:r>
      <w:r>
        <w:rPr>
          <w:spacing w:val="-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not,</w:t>
      </w:r>
      <w:r>
        <w:rPr>
          <w:spacing w:val="-9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explain.</w:t>
      </w:r>
    </w:p>
    <w:p w14:paraId="46700645" w14:textId="77777777" w:rsidR="00DF3120" w:rsidRDefault="00DF3120">
      <w:pPr>
        <w:pStyle w:val="BodyText"/>
      </w:pPr>
    </w:p>
    <w:p w14:paraId="52AD6B91" w14:textId="77777777" w:rsidR="00DF3120" w:rsidRDefault="00DF3120">
      <w:pPr>
        <w:pStyle w:val="BodyText"/>
      </w:pPr>
    </w:p>
    <w:p w14:paraId="62048618" w14:textId="77777777" w:rsidR="00DF3120" w:rsidRDefault="00DF3120">
      <w:pPr>
        <w:pStyle w:val="BodyText"/>
      </w:pPr>
    </w:p>
    <w:p w14:paraId="6299408D" w14:textId="77777777" w:rsidR="00DF3120" w:rsidRDefault="00DF3120">
      <w:pPr>
        <w:pStyle w:val="BodyText"/>
      </w:pPr>
    </w:p>
    <w:p w14:paraId="2C4E4867" w14:textId="77777777" w:rsidR="00DF3120" w:rsidRDefault="00000000">
      <w:pPr>
        <w:pStyle w:val="ListParagraph"/>
        <w:numPr>
          <w:ilvl w:val="0"/>
          <w:numId w:val="4"/>
        </w:numPr>
        <w:tabs>
          <w:tab w:val="left" w:pos="980"/>
          <w:tab w:val="left" w:pos="981"/>
        </w:tabs>
        <w:spacing w:before="184"/>
      </w:pPr>
      <w:r>
        <w:t>Were</w:t>
      </w:r>
      <w:r>
        <w:rPr>
          <w:spacing w:val="-1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project(s)</w:t>
      </w:r>
      <w:r>
        <w:rPr>
          <w:spacing w:val="-7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time?</w:t>
      </w:r>
      <w:r>
        <w:rPr>
          <w:spacing w:val="-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not,</w:t>
      </w:r>
      <w:r>
        <w:rPr>
          <w:spacing w:val="-7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explain.</w:t>
      </w:r>
    </w:p>
    <w:p w14:paraId="523C4F77" w14:textId="77777777" w:rsidR="00DF3120" w:rsidRDefault="00DF3120">
      <w:pPr>
        <w:pStyle w:val="BodyText"/>
      </w:pPr>
    </w:p>
    <w:p w14:paraId="6EC15CF9" w14:textId="77777777" w:rsidR="00DF3120" w:rsidRDefault="00DF3120">
      <w:pPr>
        <w:pStyle w:val="BodyText"/>
      </w:pPr>
    </w:p>
    <w:p w14:paraId="0B18A702" w14:textId="77777777" w:rsidR="00DF3120" w:rsidRDefault="00DF3120">
      <w:pPr>
        <w:pStyle w:val="BodyText"/>
      </w:pPr>
    </w:p>
    <w:p w14:paraId="4BCBB697" w14:textId="77777777" w:rsidR="00DF3120" w:rsidRDefault="00DF3120">
      <w:pPr>
        <w:pStyle w:val="BodyText"/>
      </w:pPr>
    </w:p>
    <w:p w14:paraId="6128A7E7" w14:textId="77777777" w:rsidR="00DF3120" w:rsidRDefault="00000000">
      <w:pPr>
        <w:pStyle w:val="ListParagraph"/>
        <w:numPr>
          <w:ilvl w:val="0"/>
          <w:numId w:val="4"/>
        </w:numPr>
        <w:tabs>
          <w:tab w:val="left" w:pos="980"/>
          <w:tab w:val="left" w:pos="981"/>
        </w:tabs>
        <w:spacing w:before="184"/>
      </w:pPr>
      <w:r>
        <w:t>What</w:t>
      </w:r>
      <w:r>
        <w:rPr>
          <w:spacing w:val="-7"/>
        </w:rPr>
        <w:t xml:space="preserve"> </w:t>
      </w:r>
      <w:r>
        <w:t>went</w:t>
      </w:r>
      <w:r>
        <w:rPr>
          <w:spacing w:val="-9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project(s)?</w:t>
      </w:r>
    </w:p>
    <w:p w14:paraId="6FBE3C15" w14:textId="77777777" w:rsidR="00DF3120" w:rsidRDefault="00DF3120">
      <w:pPr>
        <w:pStyle w:val="BodyText"/>
      </w:pPr>
    </w:p>
    <w:p w14:paraId="7013D26F" w14:textId="77777777" w:rsidR="00DF3120" w:rsidRDefault="00DF3120">
      <w:pPr>
        <w:pStyle w:val="BodyText"/>
      </w:pPr>
    </w:p>
    <w:p w14:paraId="437CE03D" w14:textId="77777777" w:rsidR="00DF3120" w:rsidRDefault="00DF3120">
      <w:pPr>
        <w:pStyle w:val="BodyText"/>
      </w:pPr>
    </w:p>
    <w:p w14:paraId="28B35E00" w14:textId="77777777" w:rsidR="00DF3120" w:rsidRDefault="00DF3120">
      <w:pPr>
        <w:pStyle w:val="BodyText"/>
      </w:pPr>
    </w:p>
    <w:p w14:paraId="0429F7AD" w14:textId="77777777" w:rsidR="00DF3120" w:rsidRDefault="00000000">
      <w:pPr>
        <w:pStyle w:val="ListParagraph"/>
        <w:numPr>
          <w:ilvl w:val="0"/>
          <w:numId w:val="4"/>
        </w:numPr>
        <w:tabs>
          <w:tab w:val="left" w:pos="980"/>
          <w:tab w:val="left" w:pos="981"/>
        </w:tabs>
        <w:spacing w:before="181"/>
      </w:pPr>
      <w:r>
        <w:t>What</w:t>
      </w:r>
      <w:r>
        <w:rPr>
          <w:spacing w:val="-7"/>
        </w:rPr>
        <w:t xml:space="preserve"> </w:t>
      </w:r>
      <w:r>
        <w:t>could</w:t>
      </w:r>
      <w:r>
        <w:rPr>
          <w:spacing w:val="-10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gone</w:t>
      </w:r>
      <w:r>
        <w:rPr>
          <w:spacing w:val="-6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project(s)?</w:t>
      </w:r>
    </w:p>
    <w:p w14:paraId="590F5ADF" w14:textId="77777777" w:rsidR="00DF3120" w:rsidRDefault="00DF3120">
      <w:pPr>
        <w:sectPr w:rsidR="00DF3120">
          <w:pgSz w:w="12240" w:h="15840"/>
          <w:pgMar w:top="1200" w:right="640" w:bottom="880" w:left="460" w:header="0" w:footer="683" w:gutter="0"/>
          <w:cols w:space="720"/>
        </w:sectPr>
      </w:pPr>
    </w:p>
    <w:p w14:paraId="3D1E119A" w14:textId="77777777" w:rsidR="00DF3120" w:rsidRDefault="00000000">
      <w:pPr>
        <w:pStyle w:val="Heading3"/>
        <w:spacing w:before="37"/>
        <w:ind w:left="1544" w:right="1356"/>
        <w:jc w:val="center"/>
      </w:pPr>
      <w:r>
        <w:rPr>
          <w:spacing w:val="-1"/>
        </w:rPr>
        <w:lastRenderedPageBreak/>
        <w:t>ATTACHMENT</w:t>
      </w:r>
      <w:r>
        <w:rPr>
          <w:spacing w:val="-3"/>
        </w:rPr>
        <w:t xml:space="preserve"> </w:t>
      </w:r>
      <w:r>
        <w:rPr>
          <w:spacing w:val="-1"/>
        </w:rPr>
        <w:t>F:</w:t>
      </w:r>
      <w:r>
        <w:rPr>
          <w:spacing w:val="-9"/>
        </w:rPr>
        <w:t xml:space="preserve"> </w:t>
      </w:r>
      <w:r>
        <w:rPr>
          <w:spacing w:val="-1"/>
        </w:rPr>
        <w:t>RESPONDER</w:t>
      </w:r>
      <w:r>
        <w:rPr>
          <w:spacing w:val="-2"/>
        </w:rPr>
        <w:t xml:space="preserve"> </w:t>
      </w:r>
      <w:r>
        <w:t>FORMS</w:t>
      </w:r>
    </w:p>
    <w:p w14:paraId="45960CB3" w14:textId="77777777" w:rsidR="00DF3120" w:rsidRDefault="00DF3120">
      <w:pPr>
        <w:pStyle w:val="BodyText"/>
        <w:spacing w:before="8"/>
        <w:rPr>
          <w:b/>
          <w:sz w:val="19"/>
        </w:rPr>
      </w:pPr>
    </w:p>
    <w:p w14:paraId="2871FB02" w14:textId="77777777" w:rsidR="00DF3120" w:rsidRDefault="00000000">
      <w:pPr>
        <w:ind w:left="3918" w:right="3757" w:firstLine="715"/>
        <w:rPr>
          <w:b/>
        </w:rPr>
      </w:pPr>
      <w:r>
        <w:rPr>
          <w:b/>
        </w:rPr>
        <w:t>STATE OF MINNESOTA</w:t>
      </w:r>
      <w:r>
        <w:rPr>
          <w:b/>
          <w:spacing w:val="1"/>
        </w:rPr>
        <w:t xml:space="preserve"> </w:t>
      </w:r>
      <w:r>
        <w:rPr>
          <w:b/>
          <w:spacing w:val="-1"/>
        </w:rPr>
        <w:t>VETERAN-OWNED</w:t>
      </w:r>
      <w:r>
        <w:rPr>
          <w:b/>
          <w:spacing w:val="-11"/>
        </w:rPr>
        <w:t xml:space="preserve"> </w:t>
      </w:r>
      <w:r>
        <w:rPr>
          <w:b/>
        </w:rPr>
        <w:t>PREFERENCE</w:t>
      </w:r>
      <w:r>
        <w:rPr>
          <w:b/>
          <w:spacing w:val="-8"/>
        </w:rPr>
        <w:t xml:space="preserve"> </w:t>
      </w:r>
      <w:r>
        <w:rPr>
          <w:b/>
        </w:rPr>
        <w:t>FORM</w:t>
      </w:r>
    </w:p>
    <w:p w14:paraId="37B7363F" w14:textId="77777777" w:rsidR="00DF3120" w:rsidRDefault="00DF3120">
      <w:pPr>
        <w:pStyle w:val="BodyText"/>
        <w:spacing w:before="11"/>
        <w:rPr>
          <w:b/>
          <w:sz w:val="19"/>
        </w:rPr>
      </w:pPr>
    </w:p>
    <w:p w14:paraId="0AA8E369" w14:textId="77777777" w:rsidR="00DF3120" w:rsidRDefault="00000000">
      <w:pPr>
        <w:spacing w:before="1"/>
        <w:ind w:left="26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Unless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greater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preference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is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applicable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allowed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by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law,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accordance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with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Minn.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Stat.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§16C.16,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subd.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6a,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state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will award a 6% preference on state procurement to certified small businesses that are majority owned and operated by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veterans.</w:t>
      </w:r>
    </w:p>
    <w:p w14:paraId="0C28E26E" w14:textId="77777777" w:rsidR="00DF3120" w:rsidRDefault="00DF3120">
      <w:pPr>
        <w:pStyle w:val="BodyText"/>
        <w:spacing w:before="8"/>
        <w:rPr>
          <w:rFonts w:ascii="Arial MT"/>
          <w:sz w:val="20"/>
        </w:rPr>
      </w:pPr>
    </w:p>
    <w:p w14:paraId="17833AAE" w14:textId="77777777" w:rsidR="00DF3120" w:rsidRDefault="00000000">
      <w:pPr>
        <w:ind w:left="260"/>
        <w:rPr>
          <w:rFonts w:ascii="Arial MT" w:hAnsi="Arial MT"/>
          <w:sz w:val="20"/>
        </w:rPr>
      </w:pPr>
      <w:r>
        <w:rPr>
          <w:rFonts w:ascii="Arial MT" w:hAnsi="Arial MT"/>
          <w:spacing w:val="-1"/>
          <w:sz w:val="20"/>
          <w:u w:val="single"/>
        </w:rPr>
        <w:t>Veteran-Owned</w:t>
      </w:r>
      <w:r>
        <w:rPr>
          <w:rFonts w:ascii="Arial MT" w:hAnsi="Arial MT"/>
          <w:spacing w:val="-13"/>
          <w:sz w:val="20"/>
          <w:u w:val="single"/>
        </w:rPr>
        <w:t xml:space="preserve"> </w:t>
      </w:r>
      <w:r>
        <w:rPr>
          <w:rFonts w:ascii="Arial MT" w:hAnsi="Arial MT"/>
          <w:spacing w:val="-1"/>
          <w:sz w:val="20"/>
          <w:u w:val="single"/>
        </w:rPr>
        <w:t>Preference</w:t>
      </w:r>
      <w:r>
        <w:rPr>
          <w:rFonts w:ascii="Arial MT" w:hAnsi="Arial MT"/>
          <w:spacing w:val="-7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Requirements</w:t>
      </w:r>
      <w:r>
        <w:rPr>
          <w:rFonts w:ascii="Arial MT" w:hAnsi="Arial MT"/>
          <w:spacing w:val="-8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-</w:t>
      </w:r>
      <w:r>
        <w:rPr>
          <w:rFonts w:ascii="Arial MT" w:hAnsi="Arial MT"/>
          <w:spacing w:val="-7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See</w:t>
      </w:r>
      <w:r>
        <w:rPr>
          <w:rFonts w:ascii="Arial" w:hAnsi="Arial"/>
          <w:i/>
          <w:spacing w:val="-11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Minn.</w:t>
      </w:r>
      <w:r>
        <w:rPr>
          <w:rFonts w:ascii="Arial MT" w:hAnsi="Arial MT"/>
          <w:spacing w:val="-10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Stat.</w:t>
      </w:r>
      <w:r>
        <w:rPr>
          <w:rFonts w:ascii="Arial MT" w:hAnsi="Arial MT"/>
          <w:spacing w:val="-8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§</w:t>
      </w:r>
      <w:r>
        <w:rPr>
          <w:rFonts w:ascii="Arial MT" w:hAnsi="Arial MT"/>
          <w:spacing w:val="-13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>16C.19(d):</w:t>
      </w:r>
    </w:p>
    <w:p w14:paraId="206ED8D7" w14:textId="77777777" w:rsidR="00DF3120" w:rsidRDefault="00DF3120">
      <w:pPr>
        <w:pStyle w:val="BodyText"/>
        <w:spacing w:before="10"/>
        <w:rPr>
          <w:rFonts w:ascii="Arial MT"/>
          <w:sz w:val="12"/>
        </w:rPr>
      </w:pPr>
    </w:p>
    <w:p w14:paraId="57816959" w14:textId="77777777" w:rsidR="00DF3120" w:rsidRDefault="00000000">
      <w:pPr>
        <w:pStyle w:val="ListParagraph"/>
        <w:numPr>
          <w:ilvl w:val="1"/>
          <w:numId w:val="4"/>
        </w:numPr>
        <w:tabs>
          <w:tab w:val="left" w:pos="1339"/>
        </w:tabs>
        <w:spacing w:before="93"/>
        <w:ind w:right="244" w:hanging="360"/>
        <w:rPr>
          <w:rFonts w:ascii="Arial MT"/>
          <w:sz w:val="20"/>
        </w:rPr>
      </w:pPr>
      <w:r>
        <w:rPr>
          <w:rFonts w:ascii="Arial MT"/>
          <w:sz w:val="20"/>
        </w:rPr>
        <w:t>The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business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has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been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certified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Office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Equity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Procurement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as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being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veteran-owned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service-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disabled veteran-owned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small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business.</w:t>
      </w:r>
    </w:p>
    <w:p w14:paraId="1AB372D8" w14:textId="77777777" w:rsidR="00DF3120" w:rsidRDefault="00000000">
      <w:pPr>
        <w:spacing w:before="159"/>
        <w:ind w:left="13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or</w:t>
      </w:r>
    </w:p>
    <w:p w14:paraId="71499771" w14:textId="77777777" w:rsidR="00DF3120" w:rsidRDefault="00DF3120">
      <w:pPr>
        <w:pStyle w:val="BodyText"/>
        <w:spacing w:before="10"/>
        <w:rPr>
          <w:rFonts w:ascii="Arial"/>
          <w:b/>
          <w:sz w:val="20"/>
        </w:rPr>
      </w:pPr>
    </w:p>
    <w:p w14:paraId="2F43B520" w14:textId="77777777" w:rsidR="00DF3120" w:rsidRDefault="00000000">
      <w:pPr>
        <w:pStyle w:val="ListParagraph"/>
        <w:numPr>
          <w:ilvl w:val="1"/>
          <w:numId w:val="4"/>
        </w:numPr>
        <w:tabs>
          <w:tab w:val="left" w:pos="1339"/>
        </w:tabs>
        <w:spacing w:before="1"/>
        <w:ind w:right="158" w:hanging="360"/>
        <w:rPr>
          <w:rFonts w:ascii="Arial MT"/>
          <w:sz w:val="20"/>
        </w:rPr>
      </w:pPr>
      <w:r>
        <w:rPr>
          <w:rFonts w:ascii="Arial MT"/>
          <w:sz w:val="20"/>
        </w:rPr>
        <w:t>The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principal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place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business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is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Minnesota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United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States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Department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Veterans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Affairs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verifies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the business as being a veteran-owned or service-disabled veteran-owned small business under Public Law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109-461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Code of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Federal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Regulations,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title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38,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part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74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(Supported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By Documentation).</w:t>
      </w:r>
    </w:p>
    <w:p w14:paraId="538855D4" w14:textId="77777777" w:rsidR="00DF3120" w:rsidRDefault="00DF3120">
      <w:pPr>
        <w:pStyle w:val="BodyText"/>
        <w:rPr>
          <w:rFonts w:ascii="Arial MT"/>
          <w:sz w:val="20"/>
        </w:rPr>
      </w:pPr>
    </w:p>
    <w:p w14:paraId="3051919D" w14:textId="77777777" w:rsidR="00DF3120" w:rsidRDefault="00000000">
      <w:pPr>
        <w:pStyle w:val="BodyText"/>
        <w:spacing w:before="2"/>
        <w:rPr>
          <w:rFonts w:ascii="Arial MT"/>
          <w:sz w:val="12"/>
        </w:rPr>
      </w:pPr>
      <w:r>
        <w:pict w14:anchorId="581E0332">
          <v:rect id="_x0000_s2056" style="position:absolute;margin-left:34.55pt;margin-top:9pt;width:543pt;height:1.45pt;z-index:-15629312;mso-wrap-distance-left:0;mso-wrap-distance-right:0;mso-position-horizontal-relative:page" fillcolor="black" stroked="f">
            <w10:wrap type="topAndBottom" anchorx="page"/>
          </v:rect>
        </w:pict>
      </w:r>
    </w:p>
    <w:p w14:paraId="444C0795" w14:textId="77777777" w:rsidR="00DF3120" w:rsidRDefault="00DF3120">
      <w:pPr>
        <w:pStyle w:val="BodyText"/>
        <w:spacing w:before="6"/>
        <w:rPr>
          <w:rFonts w:ascii="Arial MT"/>
          <w:sz w:val="18"/>
        </w:rPr>
      </w:pPr>
    </w:p>
    <w:p w14:paraId="33CBA6E9" w14:textId="77777777" w:rsidR="00DF3120" w:rsidRDefault="00000000">
      <w:pPr>
        <w:ind w:left="260" w:right="116"/>
        <w:rPr>
          <w:rFonts w:ascii="Arial MT"/>
          <w:sz w:val="20"/>
        </w:rPr>
      </w:pPr>
      <w:r>
        <w:rPr>
          <w:rFonts w:ascii="Arial MT"/>
          <w:sz w:val="20"/>
        </w:rPr>
        <w:t>Statutory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requirements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appropriate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documentation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must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met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solicitation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response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due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date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time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awarded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veteran-owned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preference.</w:t>
      </w:r>
    </w:p>
    <w:p w14:paraId="26CF12EF" w14:textId="77777777" w:rsidR="00DF3120" w:rsidRDefault="00000000">
      <w:pPr>
        <w:pStyle w:val="BodyText"/>
        <w:spacing w:before="4"/>
        <w:rPr>
          <w:rFonts w:ascii="Arial MT"/>
          <w:sz w:val="12"/>
        </w:rPr>
      </w:pPr>
      <w:r>
        <w:pict w14:anchorId="126D6B69">
          <v:rect id="_x0000_s2055" style="position:absolute;margin-left:34.55pt;margin-top:9.05pt;width:543pt;height:.7pt;z-index:-15628800;mso-wrap-distance-left:0;mso-wrap-distance-right:0;mso-position-horizontal-relative:page" fillcolor="black" stroked="f">
            <w10:wrap type="topAndBottom" anchorx="page"/>
          </v:rect>
        </w:pict>
      </w:r>
    </w:p>
    <w:p w14:paraId="71162FF1" w14:textId="77777777" w:rsidR="00DF3120" w:rsidRDefault="00DF3120">
      <w:pPr>
        <w:pStyle w:val="BodyText"/>
        <w:spacing w:before="4"/>
        <w:rPr>
          <w:rFonts w:ascii="Arial MT"/>
          <w:sz w:val="18"/>
        </w:rPr>
      </w:pPr>
    </w:p>
    <w:p w14:paraId="7B3A1793" w14:textId="77777777" w:rsidR="00DF3120" w:rsidRDefault="00000000">
      <w:pPr>
        <w:ind w:left="260"/>
        <w:rPr>
          <w:rFonts w:ascii="Arial"/>
          <w:b/>
          <w:sz w:val="20"/>
        </w:rPr>
      </w:pPr>
      <w:r>
        <w:rPr>
          <w:rFonts w:ascii="Arial"/>
          <w:b/>
          <w:spacing w:val="-1"/>
          <w:sz w:val="20"/>
        </w:rPr>
        <w:t>Claim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the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Preference</w:t>
      </w:r>
    </w:p>
    <w:p w14:paraId="7EA7594F" w14:textId="77777777" w:rsidR="00DF3120" w:rsidRDefault="00DF3120">
      <w:pPr>
        <w:pStyle w:val="BodyText"/>
        <w:spacing w:before="10"/>
        <w:rPr>
          <w:rFonts w:ascii="Arial"/>
          <w:b/>
          <w:sz w:val="20"/>
        </w:rPr>
      </w:pPr>
    </w:p>
    <w:p w14:paraId="751A3617" w14:textId="77777777" w:rsidR="00DF3120" w:rsidRDefault="00000000">
      <w:pPr>
        <w:ind w:left="2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By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signing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below,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confirm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that:</w:t>
      </w:r>
    </w:p>
    <w:p w14:paraId="0999FD14" w14:textId="77777777" w:rsidR="00DF3120" w:rsidRDefault="00DF3120">
      <w:pPr>
        <w:pStyle w:val="BodyText"/>
        <w:spacing w:before="8"/>
        <w:rPr>
          <w:rFonts w:ascii="Arial"/>
          <w:b/>
          <w:sz w:val="20"/>
        </w:rPr>
      </w:pPr>
    </w:p>
    <w:p w14:paraId="738EB151" w14:textId="77777777" w:rsidR="00DF3120" w:rsidRDefault="00000000">
      <w:pPr>
        <w:ind w:left="26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My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company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claiming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veteran-owned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preference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afforded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by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Minn.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Stat.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§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16C.16,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subd.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6a.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By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making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this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claim,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verify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that:</w:t>
      </w:r>
    </w:p>
    <w:p w14:paraId="44357473" w14:textId="77777777" w:rsidR="00DF3120" w:rsidRDefault="00DF3120">
      <w:pPr>
        <w:pStyle w:val="BodyText"/>
        <w:spacing w:before="5"/>
        <w:rPr>
          <w:rFonts w:ascii="Arial MT"/>
          <w:sz w:val="21"/>
        </w:rPr>
      </w:pPr>
    </w:p>
    <w:p w14:paraId="51C13BB7" w14:textId="77777777" w:rsidR="00DF3120" w:rsidRDefault="00000000">
      <w:pPr>
        <w:pStyle w:val="ListParagraph"/>
        <w:numPr>
          <w:ilvl w:val="0"/>
          <w:numId w:val="3"/>
        </w:numPr>
        <w:tabs>
          <w:tab w:val="left" w:pos="1340"/>
          <w:tab w:val="left" w:pos="1341"/>
        </w:tabs>
        <w:spacing w:line="237" w:lineRule="auto"/>
        <w:ind w:right="25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business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has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been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certified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by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Office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Equity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Procurement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being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veteran-owned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service-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disabled veteran-owned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small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business.</w:t>
      </w:r>
    </w:p>
    <w:p w14:paraId="7D1CB072" w14:textId="77777777" w:rsidR="00DF3120" w:rsidRDefault="00000000">
      <w:pPr>
        <w:spacing w:before="156"/>
        <w:ind w:left="13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or</w:t>
      </w:r>
    </w:p>
    <w:p w14:paraId="50AA04DE" w14:textId="77777777" w:rsidR="00DF3120" w:rsidRDefault="00DF3120">
      <w:pPr>
        <w:pStyle w:val="BodyText"/>
        <w:spacing w:before="6"/>
        <w:rPr>
          <w:rFonts w:ascii="Arial"/>
          <w:b/>
          <w:sz w:val="21"/>
        </w:rPr>
      </w:pPr>
    </w:p>
    <w:p w14:paraId="25899171" w14:textId="77777777" w:rsidR="00DF3120" w:rsidRDefault="00000000">
      <w:pPr>
        <w:pStyle w:val="ListParagraph"/>
        <w:numPr>
          <w:ilvl w:val="0"/>
          <w:numId w:val="3"/>
        </w:numPr>
        <w:tabs>
          <w:tab w:val="left" w:pos="1341"/>
        </w:tabs>
        <w:spacing w:line="235" w:lineRule="auto"/>
        <w:ind w:right="505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My company’s principal place of business is in Minnesota </w:t>
      </w:r>
      <w:r>
        <w:rPr>
          <w:rFonts w:ascii="Arial" w:hAnsi="Arial"/>
          <w:b/>
          <w:sz w:val="20"/>
        </w:rPr>
        <w:t xml:space="preserve">and </w:t>
      </w:r>
      <w:r>
        <w:rPr>
          <w:rFonts w:ascii="Arial MT" w:hAnsi="Arial MT"/>
          <w:sz w:val="20"/>
        </w:rPr>
        <w:t>the United States Department of Veteran’s</w:t>
      </w:r>
      <w:r>
        <w:rPr>
          <w:rFonts w:ascii="Arial MT" w:hAnsi="Arial MT"/>
          <w:spacing w:val="-54"/>
          <w:sz w:val="20"/>
        </w:rPr>
        <w:t xml:space="preserve"> </w:t>
      </w:r>
      <w:r>
        <w:rPr>
          <w:rFonts w:ascii="Arial MT" w:hAnsi="Arial MT"/>
          <w:sz w:val="20"/>
        </w:rPr>
        <w:t>Affairs verifies my company as being a veteran-owned or service-disabled veteran-owned small business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(Supported By Attached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Documentation)</w:t>
      </w:r>
    </w:p>
    <w:p w14:paraId="299D58E5" w14:textId="77777777" w:rsidR="00DF3120" w:rsidRDefault="00DF3120">
      <w:pPr>
        <w:pStyle w:val="BodyText"/>
        <w:rPr>
          <w:rFonts w:ascii="Arial MT"/>
        </w:rPr>
      </w:pPr>
    </w:p>
    <w:p w14:paraId="14680F8D" w14:textId="77777777" w:rsidR="00DF3120" w:rsidRDefault="00000000">
      <w:pPr>
        <w:tabs>
          <w:tab w:val="left" w:pos="2420"/>
          <w:tab w:val="left" w:pos="5741"/>
          <w:tab w:val="left" w:pos="6020"/>
          <w:tab w:val="left" w:pos="6743"/>
          <w:tab w:val="left" w:pos="9618"/>
        </w:tabs>
        <w:spacing w:before="139"/>
        <w:ind w:left="260"/>
        <w:rPr>
          <w:rFonts w:ascii="Arial MT"/>
          <w:sz w:val="20"/>
        </w:rPr>
      </w:pPr>
      <w:r>
        <w:rPr>
          <w:rFonts w:ascii="Arial MT"/>
          <w:sz w:val="20"/>
        </w:rPr>
        <w:t>Name</w:t>
      </w:r>
      <w:r>
        <w:rPr>
          <w:rFonts w:ascii="Arial MT"/>
          <w:spacing w:val="-13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Company: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ab/>
        <w:t>Date: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77295D33" w14:textId="77777777" w:rsidR="00DF3120" w:rsidRDefault="00DF3120">
      <w:pPr>
        <w:pStyle w:val="BodyText"/>
        <w:spacing w:before="2"/>
        <w:rPr>
          <w:rFonts w:ascii="Arial MT"/>
          <w:sz w:val="12"/>
        </w:rPr>
      </w:pPr>
    </w:p>
    <w:p w14:paraId="08E96A96" w14:textId="77777777" w:rsidR="00DF3120" w:rsidRDefault="00000000">
      <w:pPr>
        <w:tabs>
          <w:tab w:val="left" w:pos="2420"/>
          <w:tab w:val="left" w:pos="5741"/>
          <w:tab w:val="left" w:pos="6020"/>
          <w:tab w:val="left" w:pos="7463"/>
          <w:tab w:val="left" w:pos="9659"/>
        </w:tabs>
        <w:spacing w:before="93"/>
        <w:ind w:left="260"/>
        <w:rPr>
          <w:rFonts w:ascii="Arial MT"/>
          <w:sz w:val="20"/>
        </w:rPr>
      </w:pPr>
      <w:r>
        <w:rPr>
          <w:rFonts w:ascii="Arial MT"/>
          <w:sz w:val="20"/>
        </w:rPr>
        <w:t>Authorized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Signature: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ab/>
        <w:t>Telephone: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7DAAB61C" w14:textId="77777777" w:rsidR="00DF3120" w:rsidRDefault="00DF3120">
      <w:pPr>
        <w:pStyle w:val="BodyText"/>
        <w:spacing w:before="5"/>
        <w:rPr>
          <w:rFonts w:ascii="Arial MT"/>
          <w:sz w:val="13"/>
        </w:rPr>
      </w:pPr>
    </w:p>
    <w:p w14:paraId="1919442A" w14:textId="77777777" w:rsidR="00DF3120" w:rsidRDefault="00000000">
      <w:pPr>
        <w:tabs>
          <w:tab w:val="left" w:pos="2420"/>
          <w:tab w:val="left" w:pos="5741"/>
          <w:tab w:val="left" w:pos="6020"/>
          <w:tab w:val="left" w:pos="6743"/>
          <w:tab w:val="left" w:pos="9659"/>
        </w:tabs>
        <w:spacing w:before="93"/>
        <w:ind w:left="260"/>
        <w:rPr>
          <w:rFonts w:ascii="Arial MT"/>
          <w:sz w:val="20"/>
        </w:rPr>
      </w:pPr>
      <w:r>
        <w:rPr>
          <w:rFonts w:ascii="Arial MT"/>
          <w:sz w:val="20"/>
        </w:rPr>
        <w:t>Printed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z w:val="20"/>
        </w:rPr>
        <w:t>Name: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ab/>
        <w:t>Title: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7958B9A0" w14:textId="77777777" w:rsidR="00DF3120" w:rsidRDefault="00000000">
      <w:pPr>
        <w:pStyle w:val="BodyText"/>
        <w:spacing w:before="5"/>
        <w:rPr>
          <w:rFonts w:ascii="Arial MT"/>
          <w:sz w:val="21"/>
        </w:rPr>
      </w:pPr>
      <w:r>
        <w:pict w14:anchorId="0ABE513F">
          <v:rect id="_x0000_s2054" style="position:absolute;margin-left:34.55pt;margin-top:14.3pt;width:543pt;height:1.45pt;z-index:-15628288;mso-wrap-distance-left:0;mso-wrap-distance-right:0;mso-position-horizontal-relative:page" fillcolor="black" stroked="f">
            <w10:wrap type="topAndBottom" anchorx="page"/>
          </v:rect>
        </w:pict>
      </w:r>
    </w:p>
    <w:p w14:paraId="5BD61C12" w14:textId="77777777" w:rsidR="00DF3120" w:rsidRDefault="00DF3120">
      <w:pPr>
        <w:pStyle w:val="BodyText"/>
        <w:spacing w:before="6"/>
        <w:rPr>
          <w:rFonts w:ascii="Arial MT"/>
          <w:sz w:val="10"/>
        </w:rPr>
      </w:pPr>
    </w:p>
    <w:p w14:paraId="3FFFBC93" w14:textId="77777777" w:rsidR="00DF3120" w:rsidRDefault="00000000">
      <w:pPr>
        <w:spacing w:before="93"/>
        <w:ind w:left="2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Attach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documentation,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sign,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return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form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your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solicitation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response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claim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veteran-owned</w:t>
      </w:r>
      <w:r>
        <w:rPr>
          <w:rFonts w:ascii="Arial"/>
          <w:b/>
          <w:spacing w:val="-52"/>
          <w:sz w:val="20"/>
        </w:rPr>
        <w:t xml:space="preserve"> </w:t>
      </w:r>
      <w:r>
        <w:rPr>
          <w:rFonts w:ascii="Arial"/>
          <w:b/>
          <w:sz w:val="20"/>
        </w:rPr>
        <w:t>preference.</w:t>
      </w:r>
    </w:p>
    <w:p w14:paraId="50F22BAB" w14:textId="77777777" w:rsidR="00DF3120" w:rsidRDefault="00DF3120">
      <w:pPr>
        <w:rPr>
          <w:rFonts w:ascii="Arial"/>
          <w:sz w:val="20"/>
        </w:rPr>
        <w:sectPr w:rsidR="00DF3120">
          <w:pgSz w:w="12240" w:h="15840"/>
          <w:pgMar w:top="680" w:right="640" w:bottom="880" w:left="460" w:header="0" w:footer="683" w:gutter="0"/>
          <w:cols w:space="720"/>
        </w:sectPr>
      </w:pPr>
    </w:p>
    <w:p w14:paraId="758217E8" w14:textId="77777777" w:rsidR="00DF3120" w:rsidRDefault="00000000">
      <w:pPr>
        <w:pStyle w:val="Heading1"/>
        <w:spacing w:before="9"/>
        <w:ind w:left="1535" w:right="1361"/>
        <w:jc w:val="center"/>
      </w:pPr>
      <w:r>
        <w:lastRenderedPageBreak/>
        <w:pict w14:anchorId="423F96E8">
          <v:rect id="_x0000_s2053" style="position:absolute;left:0;text-align:left;margin-left:34.55pt;margin-top:23.25pt;width:543pt;height:.5pt;z-index:-15627776;mso-wrap-distance-left:0;mso-wrap-distance-right:0;mso-position-horizontal-relative:page" fillcolor="#78bc1f" stroked="f">
            <w10:wrap type="topAndBottom" anchorx="page"/>
          </v:rect>
        </w:pict>
      </w:r>
      <w:r>
        <w:rPr>
          <w:color w:val="003863"/>
          <w:spacing w:val="-1"/>
        </w:rPr>
        <w:t>Workforce</w:t>
      </w:r>
      <w:r>
        <w:rPr>
          <w:color w:val="003863"/>
          <w:spacing w:val="-15"/>
        </w:rPr>
        <w:t xml:space="preserve"> </w:t>
      </w:r>
      <w:r>
        <w:rPr>
          <w:color w:val="003863"/>
        </w:rPr>
        <w:t>and</w:t>
      </w:r>
      <w:r>
        <w:rPr>
          <w:color w:val="003863"/>
          <w:spacing w:val="-16"/>
        </w:rPr>
        <w:t xml:space="preserve"> </w:t>
      </w:r>
      <w:r>
        <w:rPr>
          <w:color w:val="003863"/>
        </w:rPr>
        <w:t>Equal</w:t>
      </w:r>
      <w:r>
        <w:rPr>
          <w:color w:val="003863"/>
          <w:spacing w:val="-14"/>
        </w:rPr>
        <w:t xml:space="preserve"> </w:t>
      </w:r>
      <w:r>
        <w:rPr>
          <w:color w:val="003863"/>
        </w:rPr>
        <w:t>Pay</w:t>
      </w:r>
      <w:r>
        <w:rPr>
          <w:color w:val="003863"/>
          <w:spacing w:val="-15"/>
        </w:rPr>
        <w:t xml:space="preserve"> </w:t>
      </w:r>
      <w:r>
        <w:rPr>
          <w:color w:val="003863"/>
        </w:rPr>
        <w:t>Declaration</w:t>
      </w:r>
      <w:r>
        <w:rPr>
          <w:color w:val="003863"/>
          <w:spacing w:val="-14"/>
        </w:rPr>
        <w:t xml:space="preserve"> </w:t>
      </w:r>
      <w:r>
        <w:rPr>
          <w:color w:val="003863"/>
        </w:rPr>
        <w:t>Page</w:t>
      </w:r>
    </w:p>
    <w:p w14:paraId="1ADC28DA" w14:textId="77777777" w:rsidR="00DF3120" w:rsidRDefault="00000000">
      <w:pPr>
        <w:spacing w:before="208"/>
        <w:ind w:left="1544" w:right="1361"/>
        <w:jc w:val="center"/>
      </w:pPr>
      <w:r>
        <w:t>This</w:t>
      </w:r>
      <w:r>
        <w:rPr>
          <w:spacing w:val="-1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b/>
        </w:rPr>
        <w:t>required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all</w:t>
      </w:r>
      <w:r>
        <w:rPr>
          <w:b/>
          <w:spacing w:val="-11"/>
        </w:rPr>
        <w:t xml:space="preserve"> </w:t>
      </w:r>
      <w:r>
        <w:rPr>
          <w:b/>
        </w:rPr>
        <w:t>businesses</w:t>
      </w:r>
      <w:r>
        <w:rPr>
          <w:b/>
          <w:spacing w:val="-5"/>
        </w:rPr>
        <w:t xml:space="preserve"> </w:t>
      </w:r>
      <w:r>
        <w:t>executing</w:t>
      </w:r>
      <w:r>
        <w:rPr>
          <w:spacing w:val="-9"/>
        </w:rPr>
        <w:t xml:space="preserve"> </w:t>
      </w:r>
      <w:r>
        <w:t>government</w:t>
      </w:r>
      <w:r>
        <w:rPr>
          <w:spacing w:val="-10"/>
        </w:rPr>
        <w:t xml:space="preserve"> </w:t>
      </w:r>
      <w:r>
        <w:t>contracts</w:t>
      </w:r>
      <w:r>
        <w:rPr>
          <w:spacing w:val="-10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following:</w:t>
      </w:r>
    </w:p>
    <w:p w14:paraId="0B17F98E" w14:textId="77777777" w:rsidR="00DF3120" w:rsidRDefault="00000000">
      <w:pPr>
        <w:pStyle w:val="BodyText"/>
        <w:spacing w:before="3"/>
        <w:rPr>
          <w:sz w:val="19"/>
        </w:rPr>
      </w:pPr>
      <w:r>
        <w:pict w14:anchorId="1C8D24E4">
          <v:group id="_x0000_s2050" style="position:absolute;margin-left:28.4pt;margin-top:13.75pt;width:546.85pt;height:135.15pt;z-index:-15627264;mso-wrap-distance-left:0;mso-wrap-distance-right:0;mso-position-horizontal-relative:page" coordorigin="568,275" coordsize="10937,27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744;top:377;width:208;height:208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576;top:283;width:10920;height:2686" filled="f" strokeweight=".85pt">
              <v:textbox inset="0,0,0,0">
                <w:txbxContent>
                  <w:p w14:paraId="05D46827" w14:textId="77777777" w:rsidR="00DF3120" w:rsidRDefault="00000000">
                    <w:pPr>
                      <w:spacing w:line="383" w:lineRule="exact"/>
                      <w:ind w:left="853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3863"/>
                        <w:sz w:val="32"/>
                      </w:rPr>
                      <w:t>Select</w:t>
                    </w:r>
                    <w:r>
                      <w:rPr>
                        <w:b/>
                        <w:color w:val="003863"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3863"/>
                        <w:sz w:val="32"/>
                      </w:rPr>
                      <w:t>one:</w:t>
                    </w:r>
                  </w:p>
                  <w:p w14:paraId="40AC4F13" w14:textId="77777777" w:rsidR="00DF3120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681"/>
                      </w:tabs>
                      <w:spacing w:before="34"/>
                      <w:ind w:right="11"/>
                    </w:pPr>
                    <w:r>
                      <w:t>Businesses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executing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contract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with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State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or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Metropolitan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agencies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excess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$100,000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</w:t>
                    </w:r>
                    <w:hyperlink r:id="rId10">
                      <w:r>
                        <w:rPr>
                          <w:color w:val="0461C1"/>
                          <w:u w:val="single" w:color="0461C1"/>
                        </w:rPr>
                        <w:t>Workforce</w:t>
                      </w:r>
                      <w:r>
                        <w:rPr>
                          <w:color w:val="0461C1"/>
                          <w:spacing w:val="-6"/>
                          <w:u w:val="single" w:color="0461C1"/>
                        </w:rPr>
                        <w:t xml:space="preserve"> </w:t>
                      </w:r>
                      <w:r>
                        <w:rPr>
                          <w:color w:val="0461C1"/>
                          <w:u w:val="single" w:color="0461C1"/>
                        </w:rPr>
                        <w:t>Certificate</w:t>
                      </w:r>
                    </w:hyperlink>
                    <w:r>
                      <w:t>)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if applicable $500,000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</w:t>
                    </w:r>
                    <w:hyperlink r:id="rId11">
                      <w:r>
                        <w:rPr>
                          <w:color w:val="0461C1"/>
                          <w:u w:val="single" w:color="0461C1"/>
                        </w:rPr>
                        <w:t>Equal Pay Certificate</w:t>
                      </w:r>
                    </w:hyperlink>
                    <w:r>
                      <w:t>)</w:t>
                    </w:r>
                  </w:p>
                  <w:p w14:paraId="2D625A81" w14:textId="77777777" w:rsidR="00DF3120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681"/>
                      </w:tabs>
                      <w:spacing w:before="81"/>
                      <w:ind w:right="127"/>
                    </w:pPr>
                    <w:r>
                      <w:t>Businesses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executing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contract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with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University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Minnesota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general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obligation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bond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funded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capital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projects</w:t>
                    </w:r>
                    <w:r>
                      <w:rPr>
                        <w:spacing w:val="-46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excess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$100,000 (</w:t>
                    </w:r>
                    <w:hyperlink r:id="rId12">
                      <w:r>
                        <w:rPr>
                          <w:color w:val="0461C1"/>
                          <w:u w:val="single" w:color="0461C1"/>
                        </w:rPr>
                        <w:t>Workforce Certificate</w:t>
                      </w:r>
                    </w:hyperlink>
                    <w:r>
                      <w:t>) 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applicable $500,000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13">
                      <w:r>
                        <w:t>(</w:t>
                      </w:r>
                      <w:r>
                        <w:rPr>
                          <w:color w:val="0461C1"/>
                          <w:u w:val="single" w:color="0461C1"/>
                        </w:rPr>
                        <w:t>Equal</w:t>
                      </w:r>
                      <w:r>
                        <w:rPr>
                          <w:color w:val="0461C1"/>
                          <w:spacing w:val="-3"/>
                          <w:u w:val="single" w:color="0461C1"/>
                        </w:rPr>
                        <w:t xml:space="preserve"> </w:t>
                      </w:r>
                      <w:r>
                        <w:rPr>
                          <w:color w:val="0461C1"/>
                          <w:u w:val="single" w:color="0461C1"/>
                        </w:rPr>
                        <w:t>Pay</w:t>
                      </w:r>
                      <w:r>
                        <w:rPr>
                          <w:color w:val="0461C1"/>
                          <w:spacing w:val="-1"/>
                          <w:u w:val="single" w:color="0461C1"/>
                        </w:rPr>
                        <w:t xml:space="preserve"> </w:t>
                      </w:r>
                      <w:r>
                        <w:rPr>
                          <w:color w:val="0461C1"/>
                          <w:u w:val="single" w:color="0461C1"/>
                        </w:rPr>
                        <w:t>Certificate</w:t>
                      </w:r>
                    </w:hyperlink>
                    <w:r>
                      <w:t>)</w:t>
                    </w:r>
                  </w:p>
                  <w:p w14:paraId="3136CF18" w14:textId="77777777" w:rsidR="00DF3120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681"/>
                      </w:tabs>
                      <w:spacing w:before="78"/>
                      <w:ind w:right="202"/>
                    </w:pPr>
                    <w:r>
                      <w:t>Businesses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executing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contract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with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Political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Subdivisions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general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obligation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bond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funded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capital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projects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46"/>
                      </w:rPr>
                      <w:t xml:space="preserve"> </w:t>
                    </w:r>
                    <w:r>
                      <w:t>excess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 $250,000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</w:t>
                    </w:r>
                    <w:hyperlink r:id="rId14">
                      <w:r>
                        <w:rPr>
                          <w:color w:val="0461C1"/>
                          <w:u w:val="single" w:color="0461C1"/>
                        </w:rPr>
                        <w:t>Workforce</w:t>
                      </w:r>
                      <w:r>
                        <w:rPr>
                          <w:color w:val="0461C1"/>
                          <w:spacing w:val="-2"/>
                          <w:u w:val="single" w:color="0461C1"/>
                        </w:rPr>
                        <w:t xml:space="preserve"> </w:t>
                      </w:r>
                      <w:r>
                        <w:rPr>
                          <w:color w:val="0461C1"/>
                          <w:u w:val="single" w:color="0461C1"/>
                        </w:rPr>
                        <w:t>Certificate</w:t>
                      </w:r>
                    </w:hyperlink>
                    <w:r>
                      <w:t>)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applicable $1,000,000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</w:t>
                    </w:r>
                    <w:hyperlink r:id="rId15">
                      <w:r>
                        <w:rPr>
                          <w:color w:val="0461C1"/>
                          <w:u w:val="single" w:color="0461C1"/>
                        </w:rPr>
                        <w:t>Equal</w:t>
                      </w:r>
                      <w:r>
                        <w:rPr>
                          <w:color w:val="0461C1"/>
                          <w:spacing w:val="-4"/>
                          <w:u w:val="single" w:color="0461C1"/>
                        </w:rPr>
                        <w:t xml:space="preserve"> </w:t>
                      </w:r>
                      <w:r>
                        <w:rPr>
                          <w:color w:val="0461C1"/>
                          <w:u w:val="single" w:color="0461C1"/>
                        </w:rPr>
                        <w:t>Pay Certificate</w:t>
                      </w:r>
                    </w:hyperlink>
                    <w: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1CD8591" w14:textId="77777777" w:rsidR="00DF3120" w:rsidRDefault="00000000">
      <w:pPr>
        <w:ind w:left="260"/>
        <w:rPr>
          <w:sz w:val="32"/>
        </w:rPr>
      </w:pPr>
      <w:r>
        <w:rPr>
          <w:color w:val="003863"/>
          <w:sz w:val="32"/>
        </w:rPr>
        <w:t>Select</w:t>
      </w:r>
      <w:r>
        <w:rPr>
          <w:color w:val="003863"/>
          <w:spacing w:val="-12"/>
          <w:sz w:val="32"/>
        </w:rPr>
        <w:t xml:space="preserve"> </w:t>
      </w:r>
      <w:r>
        <w:rPr>
          <w:color w:val="003863"/>
          <w:sz w:val="32"/>
        </w:rPr>
        <w:t>all</w:t>
      </w:r>
      <w:r>
        <w:rPr>
          <w:color w:val="003863"/>
          <w:spacing w:val="-11"/>
          <w:sz w:val="32"/>
        </w:rPr>
        <w:t xml:space="preserve"> </w:t>
      </w:r>
      <w:r>
        <w:rPr>
          <w:color w:val="003863"/>
          <w:sz w:val="32"/>
        </w:rPr>
        <w:t>that</w:t>
      </w:r>
      <w:r>
        <w:rPr>
          <w:color w:val="003863"/>
          <w:spacing w:val="-11"/>
          <w:sz w:val="32"/>
        </w:rPr>
        <w:t xml:space="preserve"> </w:t>
      </w:r>
      <w:r>
        <w:rPr>
          <w:color w:val="003863"/>
          <w:sz w:val="32"/>
        </w:rPr>
        <w:t>apply:</w:t>
      </w:r>
    </w:p>
    <w:p w14:paraId="3489E25E" w14:textId="77777777" w:rsidR="00DF3120" w:rsidRDefault="00000000">
      <w:pPr>
        <w:pStyle w:val="Heading2"/>
        <w:spacing w:before="86"/>
      </w:pPr>
      <w:r>
        <w:rPr>
          <w:noProof/>
        </w:rPr>
        <w:drawing>
          <wp:anchor distT="0" distB="0" distL="0" distR="0" simplePos="0" relativeHeight="15830528" behindDoc="0" locked="0" layoutInCell="1" allowOverlap="1" wp14:anchorId="6DCCF3CD" wp14:editId="6AB1E96B">
            <wp:simplePos x="0" y="0"/>
            <wp:positionH relativeFrom="page">
              <wp:posOffset>464819</wp:posOffset>
            </wp:positionH>
            <wp:positionV relativeFrom="paragraph">
              <wp:posOffset>105631</wp:posOffset>
            </wp:positionV>
            <wp:extent cx="113029" cy="108464"/>
            <wp:effectExtent l="0" t="0" r="0" b="0"/>
            <wp:wrapNone/>
            <wp:docPr id="11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0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863"/>
        </w:rPr>
        <w:t>We</w:t>
      </w:r>
      <w:r>
        <w:rPr>
          <w:color w:val="003863"/>
          <w:spacing w:val="-12"/>
        </w:rPr>
        <w:t xml:space="preserve"> </w:t>
      </w:r>
      <w:r>
        <w:rPr>
          <w:color w:val="003863"/>
        </w:rPr>
        <w:t>are</w:t>
      </w:r>
      <w:r>
        <w:rPr>
          <w:color w:val="003863"/>
          <w:spacing w:val="-11"/>
        </w:rPr>
        <w:t xml:space="preserve"> </w:t>
      </w:r>
      <w:r>
        <w:rPr>
          <w:color w:val="003863"/>
        </w:rPr>
        <w:t>a</w:t>
      </w:r>
      <w:r>
        <w:rPr>
          <w:color w:val="003863"/>
          <w:spacing w:val="-10"/>
        </w:rPr>
        <w:t xml:space="preserve"> </w:t>
      </w:r>
      <w:r>
        <w:rPr>
          <w:color w:val="003863"/>
        </w:rPr>
        <w:t>Certificate</w:t>
      </w:r>
      <w:r>
        <w:rPr>
          <w:color w:val="003863"/>
          <w:spacing w:val="-13"/>
        </w:rPr>
        <w:t xml:space="preserve"> </w:t>
      </w:r>
      <w:r>
        <w:rPr>
          <w:color w:val="003863"/>
        </w:rPr>
        <w:t>holder:</w:t>
      </w:r>
    </w:p>
    <w:p w14:paraId="28BE100F" w14:textId="77777777" w:rsidR="00DF3120" w:rsidRDefault="00000000">
      <w:pPr>
        <w:pStyle w:val="ListParagraph"/>
        <w:numPr>
          <w:ilvl w:val="0"/>
          <w:numId w:val="1"/>
        </w:numPr>
        <w:tabs>
          <w:tab w:val="left" w:pos="808"/>
          <w:tab w:val="left" w:pos="10663"/>
        </w:tabs>
        <w:spacing w:before="117"/>
        <w:ind w:hanging="361"/>
      </w:pPr>
      <w:r>
        <w:t>Workforce</w:t>
      </w:r>
      <w:r>
        <w:rPr>
          <w:spacing w:val="-5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7AD61C" w14:textId="77777777" w:rsidR="00DF3120" w:rsidRDefault="00000000">
      <w:pPr>
        <w:pStyle w:val="ListParagraph"/>
        <w:numPr>
          <w:ilvl w:val="0"/>
          <w:numId w:val="1"/>
        </w:numPr>
        <w:tabs>
          <w:tab w:val="left" w:pos="808"/>
          <w:tab w:val="left" w:pos="10684"/>
        </w:tabs>
        <w:spacing w:before="4"/>
        <w:ind w:hanging="361"/>
      </w:pPr>
      <w:r>
        <w:t>Equal</w:t>
      </w:r>
      <w:r>
        <w:rPr>
          <w:spacing w:val="-3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74AEA9" w14:textId="77777777" w:rsidR="00DF3120" w:rsidRDefault="00DF3120">
      <w:pPr>
        <w:pStyle w:val="BodyText"/>
        <w:spacing w:before="2"/>
        <w:rPr>
          <w:sz w:val="18"/>
        </w:rPr>
      </w:pPr>
    </w:p>
    <w:p w14:paraId="3C5D75F7" w14:textId="77777777" w:rsidR="00DF3120" w:rsidRDefault="00000000">
      <w:pPr>
        <w:pStyle w:val="Heading2"/>
        <w:spacing w:line="316" w:lineRule="exact"/>
      </w:pPr>
      <w:r>
        <w:rPr>
          <w:noProof/>
        </w:rPr>
        <w:drawing>
          <wp:anchor distT="0" distB="0" distL="0" distR="0" simplePos="0" relativeHeight="15831040" behindDoc="0" locked="0" layoutInCell="1" allowOverlap="1" wp14:anchorId="4654A814" wp14:editId="38C0EAEC">
            <wp:simplePos x="0" y="0"/>
            <wp:positionH relativeFrom="page">
              <wp:posOffset>464819</wp:posOffset>
            </wp:positionH>
            <wp:positionV relativeFrom="paragraph">
              <wp:posOffset>79856</wp:posOffset>
            </wp:positionV>
            <wp:extent cx="112764" cy="109854"/>
            <wp:effectExtent l="0" t="0" r="0" b="0"/>
            <wp:wrapNone/>
            <wp:docPr id="13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64" cy="109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863"/>
          <w:spacing w:val="-1"/>
        </w:rPr>
        <w:t>We</w:t>
      </w:r>
      <w:r>
        <w:rPr>
          <w:color w:val="003863"/>
          <w:spacing w:val="-14"/>
        </w:rPr>
        <w:t xml:space="preserve"> </w:t>
      </w:r>
      <w:r>
        <w:rPr>
          <w:color w:val="003863"/>
          <w:spacing w:val="-1"/>
        </w:rPr>
        <w:t>are</w:t>
      </w:r>
      <w:r>
        <w:rPr>
          <w:color w:val="003863"/>
          <w:spacing w:val="-10"/>
        </w:rPr>
        <w:t xml:space="preserve"> </w:t>
      </w:r>
      <w:r>
        <w:rPr>
          <w:color w:val="003863"/>
          <w:spacing w:val="-1"/>
        </w:rPr>
        <w:t>applying/have</w:t>
      </w:r>
      <w:r>
        <w:rPr>
          <w:color w:val="003863"/>
          <w:spacing w:val="-9"/>
        </w:rPr>
        <w:t xml:space="preserve"> </w:t>
      </w:r>
      <w:r>
        <w:rPr>
          <w:color w:val="003863"/>
          <w:spacing w:val="-1"/>
        </w:rPr>
        <w:t>applied</w:t>
      </w:r>
      <w:r>
        <w:rPr>
          <w:color w:val="003863"/>
          <w:spacing w:val="-11"/>
        </w:rPr>
        <w:t xml:space="preserve"> </w:t>
      </w:r>
      <w:r>
        <w:rPr>
          <w:color w:val="003863"/>
        </w:rPr>
        <w:t>for</w:t>
      </w:r>
      <w:r>
        <w:rPr>
          <w:color w:val="003863"/>
          <w:spacing w:val="-10"/>
        </w:rPr>
        <w:t xml:space="preserve"> </w:t>
      </w:r>
      <w:r>
        <w:rPr>
          <w:color w:val="003863"/>
        </w:rPr>
        <w:t>the</w:t>
      </w:r>
      <w:r>
        <w:rPr>
          <w:color w:val="003863"/>
          <w:spacing w:val="-14"/>
        </w:rPr>
        <w:t xml:space="preserve"> </w:t>
      </w:r>
      <w:r>
        <w:rPr>
          <w:color w:val="003863"/>
        </w:rPr>
        <w:t>following</w:t>
      </w:r>
      <w:r>
        <w:rPr>
          <w:color w:val="003863"/>
          <w:spacing w:val="-11"/>
        </w:rPr>
        <w:t xml:space="preserve"> </w:t>
      </w:r>
      <w:r>
        <w:rPr>
          <w:color w:val="003863"/>
        </w:rPr>
        <w:t>certificate(s):</w:t>
      </w:r>
    </w:p>
    <w:p w14:paraId="68836623" w14:textId="77777777" w:rsidR="00DF3120" w:rsidRDefault="00000000">
      <w:pPr>
        <w:pStyle w:val="ListParagraph"/>
        <w:numPr>
          <w:ilvl w:val="0"/>
          <w:numId w:val="1"/>
        </w:numPr>
        <w:tabs>
          <w:tab w:val="left" w:pos="808"/>
          <w:tab w:val="left" w:pos="8070"/>
        </w:tabs>
        <w:spacing w:line="295" w:lineRule="exact"/>
        <w:ind w:hanging="361"/>
      </w:pPr>
      <w:r>
        <w:t>Workforce</w:t>
      </w:r>
      <w:r>
        <w:rPr>
          <w:spacing w:val="-5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(MM/DD/YYYY):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F22BA7" w14:textId="77777777" w:rsidR="00DF3120" w:rsidRDefault="00000000">
      <w:pPr>
        <w:pStyle w:val="ListParagraph"/>
        <w:numPr>
          <w:ilvl w:val="0"/>
          <w:numId w:val="1"/>
        </w:numPr>
        <w:tabs>
          <w:tab w:val="left" w:pos="808"/>
          <w:tab w:val="left" w:pos="7984"/>
        </w:tabs>
        <w:spacing w:before="2"/>
        <w:ind w:hanging="361"/>
      </w:pPr>
      <w:r>
        <w:t>Equal</w:t>
      </w:r>
      <w:r>
        <w:rPr>
          <w:spacing w:val="-5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(MM/DD/YYYY):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815E77" w14:textId="77777777" w:rsidR="00DF3120" w:rsidRDefault="00DF3120">
      <w:pPr>
        <w:pStyle w:val="BodyText"/>
        <w:rPr>
          <w:sz w:val="18"/>
        </w:rPr>
      </w:pPr>
    </w:p>
    <w:p w14:paraId="1A11C8EF" w14:textId="77777777" w:rsidR="00DF3120" w:rsidRDefault="00000000">
      <w:pPr>
        <w:pStyle w:val="Heading2"/>
      </w:pPr>
      <w:r>
        <w:rPr>
          <w:noProof/>
        </w:rPr>
        <w:drawing>
          <wp:anchor distT="0" distB="0" distL="0" distR="0" simplePos="0" relativeHeight="15831552" behindDoc="0" locked="0" layoutInCell="1" allowOverlap="1" wp14:anchorId="5C01298A" wp14:editId="33A369C0">
            <wp:simplePos x="0" y="0"/>
            <wp:positionH relativeFrom="page">
              <wp:posOffset>460375</wp:posOffset>
            </wp:positionH>
            <wp:positionV relativeFrom="paragraph">
              <wp:posOffset>82429</wp:posOffset>
            </wp:positionV>
            <wp:extent cx="117475" cy="106900"/>
            <wp:effectExtent l="0" t="0" r="0" b="0"/>
            <wp:wrapNone/>
            <wp:docPr id="15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0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863"/>
        </w:rPr>
        <w:t>We</w:t>
      </w:r>
      <w:r>
        <w:rPr>
          <w:color w:val="003863"/>
          <w:spacing w:val="-11"/>
        </w:rPr>
        <w:t xml:space="preserve"> </w:t>
      </w:r>
      <w:r>
        <w:rPr>
          <w:color w:val="003863"/>
        </w:rPr>
        <w:t>have</w:t>
      </w:r>
      <w:r>
        <w:rPr>
          <w:color w:val="003863"/>
          <w:spacing w:val="-11"/>
        </w:rPr>
        <w:t xml:space="preserve"> </w:t>
      </w:r>
      <w:r>
        <w:rPr>
          <w:color w:val="003863"/>
        </w:rPr>
        <w:t>not</w:t>
      </w:r>
      <w:r>
        <w:rPr>
          <w:color w:val="003863"/>
          <w:spacing w:val="-9"/>
        </w:rPr>
        <w:t xml:space="preserve"> </w:t>
      </w:r>
      <w:r>
        <w:rPr>
          <w:color w:val="003863"/>
        </w:rPr>
        <w:t>applied</w:t>
      </w:r>
      <w:r>
        <w:rPr>
          <w:color w:val="003863"/>
          <w:spacing w:val="-10"/>
        </w:rPr>
        <w:t xml:space="preserve"> </w:t>
      </w:r>
      <w:r>
        <w:rPr>
          <w:color w:val="003863"/>
        </w:rPr>
        <w:t>for</w:t>
      </w:r>
      <w:r>
        <w:rPr>
          <w:color w:val="003863"/>
          <w:spacing w:val="-11"/>
        </w:rPr>
        <w:t xml:space="preserve"> </w:t>
      </w:r>
      <w:r>
        <w:rPr>
          <w:color w:val="003863"/>
        </w:rPr>
        <w:t>one</w:t>
      </w:r>
      <w:r>
        <w:rPr>
          <w:color w:val="003863"/>
          <w:spacing w:val="-11"/>
        </w:rPr>
        <w:t xml:space="preserve"> </w:t>
      </w:r>
      <w:r>
        <w:rPr>
          <w:color w:val="003863"/>
        </w:rPr>
        <w:t>or</w:t>
      </w:r>
      <w:r>
        <w:rPr>
          <w:color w:val="003863"/>
          <w:spacing w:val="-11"/>
        </w:rPr>
        <w:t xml:space="preserve"> </w:t>
      </w:r>
      <w:r>
        <w:rPr>
          <w:color w:val="003863"/>
        </w:rPr>
        <w:t>both</w:t>
      </w:r>
      <w:r>
        <w:rPr>
          <w:color w:val="003863"/>
          <w:spacing w:val="-6"/>
        </w:rPr>
        <w:t xml:space="preserve"> </w:t>
      </w:r>
      <w:r>
        <w:rPr>
          <w:color w:val="003863"/>
        </w:rPr>
        <w:t>certificates:</w:t>
      </w:r>
    </w:p>
    <w:p w14:paraId="37563A2A" w14:textId="77777777" w:rsidR="00DF3120" w:rsidRDefault="00000000">
      <w:pPr>
        <w:pStyle w:val="ListParagraph"/>
        <w:numPr>
          <w:ilvl w:val="0"/>
          <w:numId w:val="1"/>
        </w:numPr>
        <w:tabs>
          <w:tab w:val="left" w:pos="808"/>
        </w:tabs>
        <w:ind w:right="189"/>
      </w:pPr>
      <w:r>
        <w:t>Our Company does not yet have a Workforce Certificate or Equal Pay Certificate. We acknowledge that a</w:t>
      </w:r>
      <w:r>
        <w:rPr>
          <w:spacing w:val="1"/>
        </w:rPr>
        <w:t xml:space="preserve"> </w:t>
      </w:r>
      <w:r>
        <w:t>Workforce</w:t>
      </w:r>
      <w:r>
        <w:rPr>
          <w:spacing w:val="-1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applicable,</w:t>
      </w:r>
      <w:r>
        <w:rPr>
          <w:spacing w:val="-1"/>
        </w:rPr>
        <w:t xml:space="preserve"> </w:t>
      </w:r>
      <w:r>
        <w:t>Equal</w:t>
      </w:r>
      <w:r>
        <w:rPr>
          <w:spacing w:val="-8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Certificate,</w:t>
      </w:r>
      <w:r>
        <w:rPr>
          <w:spacing w:val="-5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exemption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MDHR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contract</w:t>
      </w:r>
      <w:r>
        <w:rPr>
          <w:spacing w:val="-46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executed.</w:t>
      </w:r>
    </w:p>
    <w:p w14:paraId="02021FB9" w14:textId="77777777" w:rsidR="00DF3120" w:rsidRDefault="00DF3120">
      <w:pPr>
        <w:pStyle w:val="BodyText"/>
        <w:spacing w:before="1"/>
      </w:pPr>
    </w:p>
    <w:p w14:paraId="2687B41B" w14:textId="77777777" w:rsidR="00DF3120" w:rsidRDefault="00000000">
      <w:pPr>
        <w:pStyle w:val="Heading2"/>
        <w:spacing w:before="0"/>
      </w:pPr>
      <w:r>
        <w:rPr>
          <w:noProof/>
        </w:rPr>
        <w:drawing>
          <wp:anchor distT="0" distB="0" distL="0" distR="0" simplePos="0" relativeHeight="15832064" behindDoc="0" locked="0" layoutInCell="1" allowOverlap="1" wp14:anchorId="1F1CC3B1" wp14:editId="2D8C2815">
            <wp:simplePos x="0" y="0"/>
            <wp:positionH relativeFrom="page">
              <wp:posOffset>466090</wp:posOffset>
            </wp:positionH>
            <wp:positionV relativeFrom="paragraph">
              <wp:posOffset>52297</wp:posOffset>
            </wp:positionV>
            <wp:extent cx="111693" cy="108585"/>
            <wp:effectExtent l="0" t="0" r="0" b="0"/>
            <wp:wrapNone/>
            <wp:docPr id="17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93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863"/>
        </w:rPr>
        <w:t>We</w:t>
      </w:r>
      <w:r>
        <w:rPr>
          <w:color w:val="003863"/>
          <w:spacing w:val="-11"/>
        </w:rPr>
        <w:t xml:space="preserve"> </w:t>
      </w:r>
      <w:r>
        <w:rPr>
          <w:color w:val="003863"/>
        </w:rPr>
        <w:t>are</w:t>
      </w:r>
      <w:r>
        <w:rPr>
          <w:color w:val="003863"/>
          <w:spacing w:val="-14"/>
        </w:rPr>
        <w:t xml:space="preserve"> </w:t>
      </w:r>
      <w:r>
        <w:rPr>
          <w:color w:val="003863"/>
        </w:rPr>
        <w:t>Exempt:</w:t>
      </w:r>
    </w:p>
    <w:p w14:paraId="3F15369E" w14:textId="77777777" w:rsidR="00DF3120" w:rsidRDefault="00000000">
      <w:pPr>
        <w:pStyle w:val="ListParagraph"/>
        <w:numPr>
          <w:ilvl w:val="0"/>
          <w:numId w:val="1"/>
        </w:numPr>
        <w:tabs>
          <w:tab w:val="left" w:pos="808"/>
        </w:tabs>
        <w:ind w:right="210"/>
      </w:pPr>
      <w:r>
        <w:t>We</w:t>
      </w:r>
      <w:r>
        <w:rPr>
          <w:spacing w:val="-2"/>
        </w:rPr>
        <w:t xml:space="preserve"> </w:t>
      </w:r>
      <w:r>
        <w:t>attest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MDHR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 have not</w:t>
      </w:r>
      <w:r>
        <w:rPr>
          <w:spacing w:val="-2"/>
        </w:rPr>
        <w:t xml:space="preserve"> </w:t>
      </w:r>
      <w:r>
        <w:t>employed</w:t>
      </w:r>
      <w:r>
        <w:rPr>
          <w:spacing w:val="-6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 day during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months</w:t>
      </w:r>
      <w:r>
        <w:rPr>
          <w:spacing w:val="-46"/>
        </w:rPr>
        <w:t xml:space="preserve"> </w:t>
      </w:r>
      <w:r>
        <w:t>in Minnesota or the state in where we have our primary place of business.</w:t>
      </w:r>
      <w:r>
        <w:rPr>
          <w:spacing w:val="1"/>
        </w:rPr>
        <w:t xml:space="preserve"> </w:t>
      </w:r>
      <w:r>
        <w:t>MDHR may request the names of our</w:t>
      </w:r>
      <w:r>
        <w:rPr>
          <w:spacing w:val="1"/>
        </w:rPr>
        <w:t xml:space="preserve"> </w:t>
      </w:r>
      <w:r>
        <w:t>employees during the previous 12 months, the date of separation, if applicable, and the current employment</w:t>
      </w:r>
      <w:r>
        <w:rPr>
          <w:spacing w:val="1"/>
        </w:rPr>
        <w:t xml:space="preserve"> </w:t>
      </w:r>
      <w:r>
        <w:t>status and</w:t>
      </w:r>
      <w:r>
        <w:rPr>
          <w:spacing w:val="-2"/>
        </w:rPr>
        <w:t xml:space="preserve"> </w:t>
      </w:r>
      <w:r>
        <w:t>count.</w:t>
      </w:r>
    </w:p>
    <w:p w14:paraId="2BDD2ED4" w14:textId="77777777" w:rsidR="00DF3120" w:rsidRDefault="00DF3120">
      <w:pPr>
        <w:pStyle w:val="BodyText"/>
      </w:pPr>
    </w:p>
    <w:p w14:paraId="5F5A5647" w14:textId="77777777" w:rsidR="00DF3120" w:rsidRDefault="00000000">
      <w:pPr>
        <w:pStyle w:val="Heading1"/>
      </w:pPr>
      <w:r>
        <w:rPr>
          <w:noProof/>
        </w:rPr>
        <w:drawing>
          <wp:anchor distT="0" distB="0" distL="0" distR="0" simplePos="0" relativeHeight="15832576" behindDoc="0" locked="0" layoutInCell="1" allowOverlap="1" wp14:anchorId="74EA6BBE" wp14:editId="6034481D">
            <wp:simplePos x="0" y="0"/>
            <wp:positionH relativeFrom="page">
              <wp:posOffset>466090</wp:posOffset>
            </wp:positionH>
            <wp:positionV relativeFrom="paragraph">
              <wp:posOffset>62920</wp:posOffset>
            </wp:positionV>
            <wp:extent cx="137718" cy="134619"/>
            <wp:effectExtent l="0" t="0" r="0" b="0"/>
            <wp:wrapNone/>
            <wp:docPr id="19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18" cy="134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863"/>
          <w:spacing w:val="-1"/>
        </w:rPr>
        <w:t>Business</w:t>
      </w:r>
      <w:r>
        <w:rPr>
          <w:color w:val="003863"/>
          <w:spacing w:val="-17"/>
        </w:rPr>
        <w:t xml:space="preserve"> </w:t>
      </w:r>
      <w:r>
        <w:rPr>
          <w:color w:val="003863"/>
        </w:rPr>
        <w:t>Information</w:t>
      </w:r>
    </w:p>
    <w:p w14:paraId="27ACC4C6" w14:textId="77777777" w:rsidR="00DF3120" w:rsidRDefault="00DF3120">
      <w:pPr>
        <w:pStyle w:val="BodyText"/>
        <w:rPr>
          <w:b/>
          <w:sz w:val="20"/>
        </w:rPr>
      </w:pPr>
    </w:p>
    <w:p w14:paraId="2A05B7BF" w14:textId="77777777" w:rsidR="00DF3120" w:rsidRDefault="00DF3120">
      <w:pPr>
        <w:pStyle w:val="BodyText"/>
        <w:spacing w:before="7" w:after="1"/>
        <w:rPr>
          <w:b/>
          <w:sz w:val="15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5"/>
        <w:gridCol w:w="2821"/>
        <w:gridCol w:w="4577"/>
      </w:tblGrid>
      <w:tr w:rsidR="00DF3120" w14:paraId="1CE88492" w14:textId="77777777">
        <w:trPr>
          <w:trHeight w:val="854"/>
        </w:trPr>
        <w:tc>
          <w:tcPr>
            <w:tcW w:w="3045" w:type="dxa"/>
            <w:tcBorders>
              <w:top w:val="single" w:sz="4" w:space="0" w:color="003863"/>
              <w:bottom w:val="single" w:sz="4" w:space="0" w:color="003863"/>
            </w:tcBorders>
          </w:tcPr>
          <w:p w14:paraId="3866EFBB" w14:textId="77777777" w:rsidR="00DF3120" w:rsidRDefault="00000000">
            <w:pPr>
              <w:pStyle w:val="TableParagraph"/>
              <w:spacing w:before="79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Vendor/Supplier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ID</w:t>
            </w:r>
          </w:p>
        </w:tc>
        <w:tc>
          <w:tcPr>
            <w:tcW w:w="2821" w:type="dxa"/>
            <w:tcBorders>
              <w:top w:val="single" w:sz="4" w:space="0" w:color="003863"/>
              <w:bottom w:val="single" w:sz="4" w:space="0" w:color="003863"/>
            </w:tcBorders>
          </w:tcPr>
          <w:p w14:paraId="6007AE80" w14:textId="77777777" w:rsidR="00DF3120" w:rsidRDefault="00000000">
            <w:pPr>
              <w:pStyle w:val="TableParagraph"/>
              <w:spacing w:before="79"/>
              <w:ind w:left="44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Business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Name</w:t>
            </w:r>
          </w:p>
        </w:tc>
        <w:tc>
          <w:tcPr>
            <w:tcW w:w="4577" w:type="dxa"/>
            <w:tcBorders>
              <w:top w:val="single" w:sz="4" w:space="0" w:color="003863"/>
              <w:bottom w:val="single" w:sz="4" w:space="0" w:color="003863"/>
            </w:tcBorders>
          </w:tcPr>
          <w:p w14:paraId="21BE4EFA" w14:textId="77777777" w:rsidR="00DF3120" w:rsidRDefault="00000000">
            <w:pPr>
              <w:pStyle w:val="TableParagraph"/>
              <w:spacing w:before="79"/>
              <w:ind w:left="101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Name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Contracting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Agency</w:t>
            </w:r>
          </w:p>
        </w:tc>
      </w:tr>
      <w:tr w:rsidR="00DF3120" w14:paraId="0F1394DB" w14:textId="77777777">
        <w:trPr>
          <w:trHeight w:val="853"/>
        </w:trPr>
        <w:tc>
          <w:tcPr>
            <w:tcW w:w="3045" w:type="dxa"/>
            <w:tcBorders>
              <w:top w:val="single" w:sz="4" w:space="0" w:color="003863"/>
              <w:bottom w:val="single" w:sz="4" w:space="0" w:color="003863"/>
            </w:tcBorders>
          </w:tcPr>
          <w:p w14:paraId="1F328DE9" w14:textId="77777777" w:rsidR="00DF3120" w:rsidRDefault="00000000">
            <w:pPr>
              <w:pStyle w:val="TableParagraph"/>
              <w:spacing w:before="76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"/>
              </w:rPr>
              <w:t>Authorized</w:t>
            </w:r>
            <w:r>
              <w:rPr>
                <w:rFonts w:ascii="Calibri"/>
                <w:b/>
                <w:spacing w:val="-1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Signatory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Name</w:t>
            </w:r>
          </w:p>
        </w:tc>
        <w:tc>
          <w:tcPr>
            <w:tcW w:w="2821" w:type="dxa"/>
            <w:tcBorders>
              <w:top w:val="single" w:sz="4" w:space="0" w:color="003863"/>
              <w:bottom w:val="single" w:sz="4" w:space="0" w:color="003863"/>
            </w:tcBorders>
          </w:tcPr>
          <w:p w14:paraId="717AF850" w14:textId="77777777" w:rsidR="00DF3120" w:rsidRDefault="00000000">
            <w:pPr>
              <w:pStyle w:val="TableParagraph"/>
              <w:spacing w:before="76"/>
              <w:ind w:left="44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Title</w:t>
            </w:r>
          </w:p>
        </w:tc>
        <w:tc>
          <w:tcPr>
            <w:tcW w:w="4577" w:type="dxa"/>
            <w:tcBorders>
              <w:top w:val="single" w:sz="4" w:space="0" w:color="003863"/>
              <w:bottom w:val="single" w:sz="4" w:space="0" w:color="003863"/>
            </w:tcBorders>
          </w:tcPr>
          <w:p w14:paraId="1594F8A5" w14:textId="77777777" w:rsidR="00DF3120" w:rsidRDefault="00000000">
            <w:pPr>
              <w:pStyle w:val="TableParagraph"/>
              <w:spacing w:before="76"/>
              <w:ind w:left="101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Date</w:t>
            </w:r>
          </w:p>
        </w:tc>
      </w:tr>
      <w:tr w:rsidR="00DF3120" w14:paraId="0A427604" w14:textId="77777777">
        <w:trPr>
          <w:trHeight w:val="328"/>
        </w:trPr>
        <w:tc>
          <w:tcPr>
            <w:tcW w:w="3045" w:type="dxa"/>
            <w:tcBorders>
              <w:top w:val="single" w:sz="4" w:space="0" w:color="003863"/>
            </w:tcBorders>
          </w:tcPr>
          <w:p w14:paraId="7D4250E6" w14:textId="77777777" w:rsidR="00DF3120" w:rsidRDefault="00000000">
            <w:pPr>
              <w:pStyle w:val="TableParagraph"/>
              <w:spacing w:before="64" w:line="245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Signature</w:t>
            </w:r>
          </w:p>
        </w:tc>
        <w:tc>
          <w:tcPr>
            <w:tcW w:w="2821" w:type="dxa"/>
            <w:tcBorders>
              <w:top w:val="single" w:sz="4" w:space="0" w:color="003863"/>
            </w:tcBorders>
          </w:tcPr>
          <w:p w14:paraId="7426825C" w14:textId="77777777" w:rsidR="00DF3120" w:rsidRDefault="00000000">
            <w:pPr>
              <w:pStyle w:val="TableParagraph"/>
              <w:spacing w:before="64" w:line="245" w:lineRule="exact"/>
              <w:ind w:left="44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Email</w:t>
            </w:r>
          </w:p>
        </w:tc>
        <w:tc>
          <w:tcPr>
            <w:tcW w:w="4577" w:type="dxa"/>
            <w:tcBorders>
              <w:top w:val="single" w:sz="4" w:space="0" w:color="003863"/>
            </w:tcBorders>
          </w:tcPr>
          <w:p w14:paraId="0463F88A" w14:textId="77777777" w:rsidR="00DF3120" w:rsidRDefault="00000000">
            <w:pPr>
              <w:pStyle w:val="TableParagraph"/>
              <w:spacing w:before="64" w:line="245" w:lineRule="exact"/>
              <w:ind w:left="101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Phone</w:t>
            </w:r>
          </w:p>
        </w:tc>
      </w:tr>
    </w:tbl>
    <w:p w14:paraId="32B62D8D" w14:textId="77777777" w:rsidR="00DF3120" w:rsidRDefault="00DF3120">
      <w:pPr>
        <w:pStyle w:val="BodyText"/>
        <w:rPr>
          <w:b/>
          <w:sz w:val="20"/>
        </w:rPr>
      </w:pPr>
    </w:p>
    <w:p w14:paraId="11FE599C" w14:textId="77777777" w:rsidR="00DF3120" w:rsidRDefault="00DF3120">
      <w:pPr>
        <w:pStyle w:val="BodyText"/>
        <w:rPr>
          <w:b/>
          <w:sz w:val="20"/>
        </w:rPr>
      </w:pPr>
    </w:p>
    <w:p w14:paraId="65C071EA" w14:textId="77777777" w:rsidR="00DF3120" w:rsidRDefault="00DF3120">
      <w:pPr>
        <w:pStyle w:val="BodyText"/>
        <w:spacing w:before="6"/>
        <w:rPr>
          <w:b/>
          <w:sz w:val="16"/>
        </w:rPr>
      </w:pPr>
    </w:p>
    <w:p w14:paraId="22DEF959" w14:textId="77777777" w:rsidR="00DF3120" w:rsidRDefault="00000000">
      <w:pPr>
        <w:spacing w:before="1"/>
        <w:ind w:left="260"/>
        <w:rPr>
          <w:b/>
        </w:rPr>
      </w:pPr>
      <w:r>
        <w:t>For</w:t>
      </w:r>
      <w:r>
        <w:rPr>
          <w:spacing w:val="-11"/>
        </w:rPr>
        <w:t xml:space="preserve"> </w:t>
      </w:r>
      <w:r>
        <w:t>assistance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form,</w:t>
      </w:r>
      <w:r>
        <w:rPr>
          <w:spacing w:val="-10"/>
        </w:rPr>
        <w:t xml:space="preserve"> </w:t>
      </w:r>
      <w:r>
        <w:t>email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Minnesota</w:t>
      </w:r>
      <w:r>
        <w:rPr>
          <w:spacing w:val="-12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Rights</w:t>
      </w:r>
      <w:r>
        <w:rPr>
          <w:spacing w:val="-10"/>
        </w:rPr>
        <w:t xml:space="preserve"> </w:t>
      </w:r>
      <w:hyperlink r:id="rId21">
        <w:r>
          <w:rPr>
            <w:b/>
            <w:color w:val="0460C1"/>
            <w:u w:val="single" w:color="0460C1"/>
          </w:rPr>
          <w:t>Compliance.MDHR@state.mn.us</w:t>
        </w:r>
      </w:hyperlink>
    </w:p>
    <w:sectPr w:rsidR="00DF3120">
      <w:footerReference w:type="default" r:id="rId22"/>
      <w:pgSz w:w="12240" w:h="15840"/>
      <w:pgMar w:top="980" w:right="640" w:bottom="880" w:left="460" w:header="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F67E3" w14:textId="77777777" w:rsidR="00E7127C" w:rsidRDefault="00E7127C">
      <w:r>
        <w:separator/>
      </w:r>
    </w:p>
  </w:endnote>
  <w:endnote w:type="continuationSeparator" w:id="0">
    <w:p w14:paraId="2CA171B0" w14:textId="77777777" w:rsidR="00E7127C" w:rsidRDefault="00E7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C84D" w14:textId="77777777" w:rsidR="00DF3120" w:rsidRDefault="00000000">
    <w:pPr>
      <w:pStyle w:val="BodyText"/>
      <w:spacing w:line="14" w:lineRule="auto"/>
      <w:rPr>
        <w:sz w:val="20"/>
      </w:rPr>
    </w:pPr>
    <w:r>
      <w:pict w14:anchorId="0AD594D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44.45pt;margin-top:746.8pt;width:54.05pt;height:13.05pt;z-index:-16762368;mso-position-horizontal-relative:page;mso-position-vertical-relative:page" filled="f" stroked="f">
          <v:textbox inset="0,0,0,0">
            <w:txbxContent>
              <w:p w14:paraId="491A9F77" w14:textId="77777777" w:rsidR="00DF3120" w:rsidRDefault="00000000">
                <w:pPr>
                  <w:pStyle w:val="BodyText"/>
                  <w:spacing w:line="245" w:lineRule="exact"/>
                  <w:ind w:left="20"/>
                </w:pPr>
                <w:r>
                  <w:t>Page</w:t>
                </w:r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pacing w:val="-3"/>
                  </w:rPr>
                  <w:t xml:space="preserve"> </w:t>
                </w:r>
                <w:r>
                  <w:t>of</w:t>
                </w:r>
                <w:r>
                  <w:rPr>
                    <w:spacing w:val="-5"/>
                  </w:rPr>
                  <w:t xml:space="preserve"> </w:t>
                </w:r>
                <w:r>
                  <w:t>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53255" w14:textId="77777777" w:rsidR="00DF3120" w:rsidRDefault="00000000">
    <w:pPr>
      <w:pStyle w:val="BodyText"/>
      <w:spacing w:line="14" w:lineRule="auto"/>
      <w:rPr>
        <w:sz w:val="20"/>
      </w:rPr>
    </w:pPr>
    <w:r>
      <w:pict w14:anchorId="3EBB0A5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4.45pt;margin-top:746.8pt;width:51.05pt;height:13.05pt;z-index:-16761856;mso-position-horizontal-relative:page;mso-position-vertical-relative:page" filled="f" stroked="f">
          <v:textbox inset="0,0,0,0">
            <w:txbxContent>
              <w:p w14:paraId="32A9A081" w14:textId="77777777" w:rsidR="00DF3120" w:rsidRDefault="00000000">
                <w:pPr>
                  <w:pStyle w:val="BodyText"/>
                  <w:spacing w:line="245" w:lineRule="exact"/>
                  <w:ind w:left="20"/>
                </w:pPr>
                <w:r>
                  <w:t>Page</w:t>
                </w:r>
                <w:r>
                  <w:rPr>
                    <w:spacing w:val="-4"/>
                  </w:rPr>
                  <w:t xml:space="preserve"> </w:t>
                </w:r>
                <w:r>
                  <w:t>6</w:t>
                </w:r>
                <w:r>
                  <w:rPr>
                    <w:spacing w:val="-3"/>
                  </w:rPr>
                  <w:t xml:space="preserve"> </w:t>
                </w:r>
                <w:r>
                  <w:t>of</w:t>
                </w:r>
                <w:r>
                  <w:rPr>
                    <w:spacing w:val="-4"/>
                  </w:rPr>
                  <w:t xml:space="preserve"> </w:t>
                </w:r>
                <w: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51774" w14:textId="77777777" w:rsidR="00E7127C" w:rsidRDefault="00E7127C">
      <w:r>
        <w:separator/>
      </w:r>
    </w:p>
  </w:footnote>
  <w:footnote w:type="continuationSeparator" w:id="0">
    <w:p w14:paraId="06DD491C" w14:textId="77777777" w:rsidR="00E7127C" w:rsidRDefault="00E71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D0E2B"/>
    <w:multiLevelType w:val="hybridMultilevel"/>
    <w:tmpl w:val="4EA2FC64"/>
    <w:lvl w:ilvl="0" w:tplc="4C224A0A">
      <w:start w:val="1"/>
      <w:numFmt w:val="decimal"/>
      <w:lvlText w:val="%1."/>
      <w:lvlJc w:val="left"/>
      <w:pPr>
        <w:ind w:left="477" w:hanging="358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BCF223D8">
      <w:start w:val="1"/>
      <w:numFmt w:val="lowerLetter"/>
      <w:lvlText w:val="%2)"/>
      <w:lvlJc w:val="left"/>
      <w:pPr>
        <w:ind w:left="84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5BCAC768">
      <w:numFmt w:val="bullet"/>
      <w:lvlText w:val="•"/>
      <w:lvlJc w:val="left"/>
      <w:pPr>
        <w:ind w:left="1957" w:hanging="359"/>
      </w:pPr>
      <w:rPr>
        <w:rFonts w:hint="default"/>
        <w:lang w:val="en-US" w:eastAsia="en-US" w:bidi="ar-SA"/>
      </w:rPr>
    </w:lvl>
    <w:lvl w:ilvl="3" w:tplc="8632C5C8">
      <w:numFmt w:val="bullet"/>
      <w:lvlText w:val="•"/>
      <w:lvlJc w:val="left"/>
      <w:pPr>
        <w:ind w:left="3075" w:hanging="359"/>
      </w:pPr>
      <w:rPr>
        <w:rFonts w:hint="default"/>
        <w:lang w:val="en-US" w:eastAsia="en-US" w:bidi="ar-SA"/>
      </w:rPr>
    </w:lvl>
    <w:lvl w:ilvl="4" w:tplc="34340C80">
      <w:numFmt w:val="bullet"/>
      <w:lvlText w:val="•"/>
      <w:lvlJc w:val="left"/>
      <w:pPr>
        <w:ind w:left="4193" w:hanging="359"/>
      </w:pPr>
      <w:rPr>
        <w:rFonts w:hint="default"/>
        <w:lang w:val="en-US" w:eastAsia="en-US" w:bidi="ar-SA"/>
      </w:rPr>
    </w:lvl>
    <w:lvl w:ilvl="5" w:tplc="F19C7C26">
      <w:numFmt w:val="bullet"/>
      <w:lvlText w:val="•"/>
      <w:lvlJc w:val="left"/>
      <w:pPr>
        <w:ind w:left="5311" w:hanging="359"/>
      </w:pPr>
      <w:rPr>
        <w:rFonts w:hint="default"/>
        <w:lang w:val="en-US" w:eastAsia="en-US" w:bidi="ar-SA"/>
      </w:rPr>
    </w:lvl>
    <w:lvl w:ilvl="6" w:tplc="46D8523A">
      <w:numFmt w:val="bullet"/>
      <w:lvlText w:val="•"/>
      <w:lvlJc w:val="left"/>
      <w:pPr>
        <w:ind w:left="6428" w:hanging="359"/>
      </w:pPr>
      <w:rPr>
        <w:rFonts w:hint="default"/>
        <w:lang w:val="en-US" w:eastAsia="en-US" w:bidi="ar-SA"/>
      </w:rPr>
    </w:lvl>
    <w:lvl w:ilvl="7" w:tplc="F690A92E">
      <w:numFmt w:val="bullet"/>
      <w:lvlText w:val="•"/>
      <w:lvlJc w:val="left"/>
      <w:pPr>
        <w:ind w:left="7546" w:hanging="359"/>
      </w:pPr>
      <w:rPr>
        <w:rFonts w:hint="default"/>
        <w:lang w:val="en-US" w:eastAsia="en-US" w:bidi="ar-SA"/>
      </w:rPr>
    </w:lvl>
    <w:lvl w:ilvl="8" w:tplc="ED2EC75A">
      <w:numFmt w:val="bullet"/>
      <w:lvlText w:val="•"/>
      <w:lvlJc w:val="left"/>
      <w:pPr>
        <w:ind w:left="8664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13FF607A"/>
    <w:multiLevelType w:val="hybridMultilevel"/>
    <w:tmpl w:val="C77C961C"/>
    <w:lvl w:ilvl="0" w:tplc="5C1C2B54">
      <w:start w:val="1"/>
      <w:numFmt w:val="upperLetter"/>
      <w:lvlText w:val="%1."/>
      <w:lvlJc w:val="left"/>
      <w:pPr>
        <w:ind w:left="62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85DCDF6C">
      <w:start w:val="1"/>
      <w:numFmt w:val="decimal"/>
      <w:lvlText w:val="%2."/>
      <w:lvlJc w:val="left"/>
      <w:pPr>
        <w:ind w:left="107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D7A46EFA">
      <w:numFmt w:val="bullet"/>
      <w:lvlText w:val="•"/>
      <w:lvlJc w:val="left"/>
      <w:pPr>
        <w:ind w:left="1080" w:hanging="361"/>
      </w:pPr>
      <w:rPr>
        <w:rFonts w:hint="default"/>
        <w:lang w:val="en-US" w:eastAsia="en-US" w:bidi="ar-SA"/>
      </w:rPr>
    </w:lvl>
    <w:lvl w:ilvl="3" w:tplc="D298B836">
      <w:numFmt w:val="bullet"/>
      <w:lvlText w:val="•"/>
      <w:lvlJc w:val="left"/>
      <w:pPr>
        <w:ind w:left="2337" w:hanging="361"/>
      </w:pPr>
      <w:rPr>
        <w:rFonts w:hint="default"/>
        <w:lang w:val="en-US" w:eastAsia="en-US" w:bidi="ar-SA"/>
      </w:rPr>
    </w:lvl>
    <w:lvl w:ilvl="4" w:tplc="764234F8">
      <w:numFmt w:val="bullet"/>
      <w:lvlText w:val="•"/>
      <w:lvlJc w:val="left"/>
      <w:pPr>
        <w:ind w:left="3595" w:hanging="361"/>
      </w:pPr>
      <w:rPr>
        <w:rFonts w:hint="default"/>
        <w:lang w:val="en-US" w:eastAsia="en-US" w:bidi="ar-SA"/>
      </w:rPr>
    </w:lvl>
    <w:lvl w:ilvl="5" w:tplc="7A74528E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ar-SA"/>
      </w:rPr>
    </w:lvl>
    <w:lvl w:ilvl="6" w:tplc="7F986C52">
      <w:numFmt w:val="bullet"/>
      <w:lvlText w:val="•"/>
      <w:lvlJc w:val="left"/>
      <w:pPr>
        <w:ind w:left="6110" w:hanging="361"/>
      </w:pPr>
      <w:rPr>
        <w:rFonts w:hint="default"/>
        <w:lang w:val="en-US" w:eastAsia="en-US" w:bidi="ar-SA"/>
      </w:rPr>
    </w:lvl>
    <w:lvl w:ilvl="7" w:tplc="034A829C">
      <w:numFmt w:val="bullet"/>
      <w:lvlText w:val="•"/>
      <w:lvlJc w:val="left"/>
      <w:pPr>
        <w:ind w:left="7367" w:hanging="361"/>
      </w:pPr>
      <w:rPr>
        <w:rFonts w:hint="default"/>
        <w:lang w:val="en-US" w:eastAsia="en-US" w:bidi="ar-SA"/>
      </w:rPr>
    </w:lvl>
    <w:lvl w:ilvl="8" w:tplc="2188BC5C">
      <w:numFmt w:val="bullet"/>
      <w:lvlText w:val="•"/>
      <w:lvlJc w:val="left"/>
      <w:pPr>
        <w:ind w:left="862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52E3E7A"/>
    <w:multiLevelType w:val="hybridMultilevel"/>
    <w:tmpl w:val="F90A92AC"/>
    <w:lvl w:ilvl="0" w:tplc="6BE6C1C4">
      <w:numFmt w:val="bullet"/>
      <w:lvlText w:val="☐"/>
      <w:lvlJc w:val="left"/>
      <w:pPr>
        <w:ind w:left="807" w:hanging="36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ar-SA"/>
      </w:rPr>
    </w:lvl>
    <w:lvl w:ilvl="1" w:tplc="0F3240BC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FEE08D08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F9365866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4" w:tplc="D222FFD4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5" w:tplc="F058E42A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C8DC3348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7" w:tplc="DF82348E"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ar-SA"/>
      </w:rPr>
    </w:lvl>
    <w:lvl w:ilvl="8" w:tplc="9C005842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2783F8A"/>
    <w:multiLevelType w:val="hybridMultilevel"/>
    <w:tmpl w:val="9E64EBF4"/>
    <w:lvl w:ilvl="0" w:tplc="9036E8A6">
      <w:start w:val="1"/>
      <w:numFmt w:val="decimal"/>
      <w:lvlText w:val="%1."/>
      <w:lvlJc w:val="left"/>
      <w:pPr>
        <w:ind w:left="980" w:hanging="72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6561BEA">
      <w:start w:val="1"/>
      <w:numFmt w:val="decimal"/>
      <w:lvlText w:val="%2)"/>
      <w:lvlJc w:val="left"/>
      <w:pPr>
        <w:ind w:left="1340" w:hanging="358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en-US" w:eastAsia="en-US" w:bidi="ar-SA"/>
      </w:rPr>
    </w:lvl>
    <w:lvl w:ilvl="2" w:tplc="5E5C4646">
      <w:numFmt w:val="bullet"/>
      <w:lvlText w:val="•"/>
      <w:lvlJc w:val="left"/>
      <w:pPr>
        <w:ind w:left="2428" w:hanging="358"/>
      </w:pPr>
      <w:rPr>
        <w:rFonts w:hint="default"/>
        <w:lang w:val="en-US" w:eastAsia="en-US" w:bidi="ar-SA"/>
      </w:rPr>
    </w:lvl>
    <w:lvl w:ilvl="3" w:tplc="64605572">
      <w:numFmt w:val="bullet"/>
      <w:lvlText w:val="•"/>
      <w:lvlJc w:val="left"/>
      <w:pPr>
        <w:ind w:left="3517" w:hanging="358"/>
      </w:pPr>
      <w:rPr>
        <w:rFonts w:hint="default"/>
        <w:lang w:val="en-US" w:eastAsia="en-US" w:bidi="ar-SA"/>
      </w:rPr>
    </w:lvl>
    <w:lvl w:ilvl="4" w:tplc="4AF60BFE">
      <w:numFmt w:val="bullet"/>
      <w:lvlText w:val="•"/>
      <w:lvlJc w:val="left"/>
      <w:pPr>
        <w:ind w:left="4606" w:hanging="358"/>
      </w:pPr>
      <w:rPr>
        <w:rFonts w:hint="default"/>
        <w:lang w:val="en-US" w:eastAsia="en-US" w:bidi="ar-SA"/>
      </w:rPr>
    </w:lvl>
    <w:lvl w:ilvl="5" w:tplc="643E2142">
      <w:numFmt w:val="bullet"/>
      <w:lvlText w:val="•"/>
      <w:lvlJc w:val="left"/>
      <w:pPr>
        <w:ind w:left="5695" w:hanging="358"/>
      </w:pPr>
      <w:rPr>
        <w:rFonts w:hint="default"/>
        <w:lang w:val="en-US" w:eastAsia="en-US" w:bidi="ar-SA"/>
      </w:rPr>
    </w:lvl>
    <w:lvl w:ilvl="6" w:tplc="4F306276">
      <w:numFmt w:val="bullet"/>
      <w:lvlText w:val="•"/>
      <w:lvlJc w:val="left"/>
      <w:pPr>
        <w:ind w:left="6784" w:hanging="358"/>
      </w:pPr>
      <w:rPr>
        <w:rFonts w:hint="default"/>
        <w:lang w:val="en-US" w:eastAsia="en-US" w:bidi="ar-SA"/>
      </w:rPr>
    </w:lvl>
    <w:lvl w:ilvl="7" w:tplc="C3BEE07A">
      <w:numFmt w:val="bullet"/>
      <w:lvlText w:val="•"/>
      <w:lvlJc w:val="left"/>
      <w:pPr>
        <w:ind w:left="7873" w:hanging="358"/>
      </w:pPr>
      <w:rPr>
        <w:rFonts w:hint="default"/>
        <w:lang w:val="en-US" w:eastAsia="en-US" w:bidi="ar-SA"/>
      </w:rPr>
    </w:lvl>
    <w:lvl w:ilvl="8" w:tplc="495473EA">
      <w:numFmt w:val="bullet"/>
      <w:lvlText w:val="•"/>
      <w:lvlJc w:val="left"/>
      <w:pPr>
        <w:ind w:left="8962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5424432F"/>
    <w:multiLevelType w:val="hybridMultilevel"/>
    <w:tmpl w:val="518E1B36"/>
    <w:lvl w:ilvl="0" w:tplc="281E85D6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1" w:tplc="EEEC8DF2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2" w:tplc="EC8405EA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3" w:tplc="317CE50C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4" w:tplc="9B082D12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5" w:tplc="5B4E2CCC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186EBBCC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7" w:tplc="FDC28AC8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  <w:lvl w:ilvl="8" w:tplc="9CF84484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EDD483E"/>
    <w:multiLevelType w:val="hybridMultilevel"/>
    <w:tmpl w:val="5DFE4988"/>
    <w:lvl w:ilvl="0" w:tplc="77B03AB8">
      <w:numFmt w:val="bullet"/>
      <w:lvlText w:val="☐"/>
      <w:lvlJc w:val="left"/>
      <w:pPr>
        <w:ind w:left="680" w:hanging="361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ar-SA"/>
      </w:rPr>
    </w:lvl>
    <w:lvl w:ilvl="1" w:tplc="F92EF128">
      <w:numFmt w:val="bullet"/>
      <w:lvlText w:val="•"/>
      <w:lvlJc w:val="left"/>
      <w:pPr>
        <w:ind w:left="1702" w:hanging="361"/>
      </w:pPr>
      <w:rPr>
        <w:rFonts w:hint="default"/>
        <w:lang w:val="en-US" w:eastAsia="en-US" w:bidi="ar-SA"/>
      </w:rPr>
    </w:lvl>
    <w:lvl w:ilvl="2" w:tplc="4D566DF2">
      <w:numFmt w:val="bullet"/>
      <w:lvlText w:val="•"/>
      <w:lvlJc w:val="left"/>
      <w:pPr>
        <w:ind w:left="2724" w:hanging="361"/>
      </w:pPr>
      <w:rPr>
        <w:rFonts w:hint="default"/>
        <w:lang w:val="en-US" w:eastAsia="en-US" w:bidi="ar-SA"/>
      </w:rPr>
    </w:lvl>
    <w:lvl w:ilvl="3" w:tplc="50B6D38C">
      <w:numFmt w:val="bullet"/>
      <w:lvlText w:val="•"/>
      <w:lvlJc w:val="left"/>
      <w:pPr>
        <w:ind w:left="3746" w:hanging="361"/>
      </w:pPr>
      <w:rPr>
        <w:rFonts w:hint="default"/>
        <w:lang w:val="en-US" w:eastAsia="en-US" w:bidi="ar-SA"/>
      </w:rPr>
    </w:lvl>
    <w:lvl w:ilvl="4" w:tplc="47108F4A">
      <w:numFmt w:val="bullet"/>
      <w:lvlText w:val="•"/>
      <w:lvlJc w:val="left"/>
      <w:pPr>
        <w:ind w:left="4769" w:hanging="361"/>
      </w:pPr>
      <w:rPr>
        <w:rFonts w:hint="default"/>
        <w:lang w:val="en-US" w:eastAsia="en-US" w:bidi="ar-SA"/>
      </w:rPr>
    </w:lvl>
    <w:lvl w:ilvl="5" w:tplc="75B2AD78">
      <w:numFmt w:val="bullet"/>
      <w:lvlText w:val="•"/>
      <w:lvlJc w:val="left"/>
      <w:pPr>
        <w:ind w:left="5791" w:hanging="361"/>
      </w:pPr>
      <w:rPr>
        <w:rFonts w:hint="default"/>
        <w:lang w:val="en-US" w:eastAsia="en-US" w:bidi="ar-SA"/>
      </w:rPr>
    </w:lvl>
    <w:lvl w:ilvl="6" w:tplc="4CD4B0D6">
      <w:numFmt w:val="bullet"/>
      <w:lvlText w:val="•"/>
      <w:lvlJc w:val="left"/>
      <w:pPr>
        <w:ind w:left="6813" w:hanging="361"/>
      </w:pPr>
      <w:rPr>
        <w:rFonts w:hint="default"/>
        <w:lang w:val="en-US" w:eastAsia="en-US" w:bidi="ar-SA"/>
      </w:rPr>
    </w:lvl>
    <w:lvl w:ilvl="7" w:tplc="A0160528">
      <w:numFmt w:val="bullet"/>
      <w:lvlText w:val="•"/>
      <w:lvlJc w:val="left"/>
      <w:pPr>
        <w:ind w:left="7836" w:hanging="361"/>
      </w:pPr>
      <w:rPr>
        <w:rFonts w:hint="default"/>
        <w:lang w:val="en-US" w:eastAsia="en-US" w:bidi="ar-SA"/>
      </w:rPr>
    </w:lvl>
    <w:lvl w:ilvl="8" w:tplc="09C40C1C">
      <w:numFmt w:val="bullet"/>
      <w:lvlText w:val="•"/>
      <w:lvlJc w:val="left"/>
      <w:pPr>
        <w:ind w:left="8858" w:hanging="361"/>
      </w:pPr>
      <w:rPr>
        <w:rFonts w:hint="default"/>
        <w:lang w:val="en-US" w:eastAsia="en-US" w:bidi="ar-SA"/>
      </w:rPr>
    </w:lvl>
  </w:abstractNum>
  <w:num w:numId="1" w16cid:durableId="1894465646">
    <w:abstractNumId w:val="2"/>
  </w:num>
  <w:num w:numId="2" w16cid:durableId="1050886754">
    <w:abstractNumId w:val="5"/>
  </w:num>
  <w:num w:numId="3" w16cid:durableId="650252883">
    <w:abstractNumId w:val="4"/>
  </w:num>
  <w:num w:numId="4" w16cid:durableId="1733849226">
    <w:abstractNumId w:val="3"/>
  </w:num>
  <w:num w:numId="5" w16cid:durableId="1357076203">
    <w:abstractNumId w:val="1"/>
  </w:num>
  <w:num w:numId="6" w16cid:durableId="209716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3120"/>
    <w:rsid w:val="005E3D70"/>
    <w:rsid w:val="00C05753"/>
    <w:rsid w:val="00DF3120"/>
    <w:rsid w:val="00E7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6BB27BC0"/>
  <w15:docId w15:val="{AA08AE6E-25A0-4EE2-8EF1-7933ED13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8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47"/>
      <w:ind w:left="98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47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80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.gov/admin/assets/Diverse%20Spend%20Reporting%20FAQ_tcm36-394274.pdf" TargetMode="External"/><Relationship Id="rId13" Type="http://schemas.openxmlformats.org/officeDocument/2006/relationships/hyperlink" Target="https://mn.gov/mdhr/certificates/equalpay/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mailto:Compliance.MDHR@state.mn.us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n.gov/mdhr/certificates/workforce-certificate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n.gov/mdhr/certificates/equalpay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n.gov/mdhr/certificates/equalpa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n.gov/mdhr/certificates/workforce-certificate/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mn.gov/mdhr/certificates/workforce-certificate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2412</Words>
  <Characters>13751</Characters>
  <Application>Microsoft Office Word</Application>
  <DocSecurity>0</DocSecurity>
  <Lines>114</Lines>
  <Paragraphs>32</Paragraphs>
  <ScaleCrop>false</ScaleCrop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Attachments for request for proposal</dc:title>
  <dc:creator>Randa, Elizabeth (ADM)</dc:creator>
  <cp:lastModifiedBy>DELL</cp:lastModifiedBy>
  <cp:revision>3</cp:revision>
  <dcterms:created xsi:type="dcterms:W3CDTF">2024-11-13T15:35:00Z</dcterms:created>
  <dcterms:modified xsi:type="dcterms:W3CDTF">2024-11-13T15:38:00Z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2024-11-13T00:00:00Z</vt:filetime>
  </property>
</Properties>
</file>